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28" w:rsidRDefault="00744328" w:rsidP="00744328">
      <w:pPr>
        <w:pStyle w:val="Header"/>
        <w:spacing w:beforeAutospacing="0" w:afterAutospacing="0"/>
        <w:ind w:left="0" w:firstLine="0"/>
        <w:jc w:val="center"/>
        <w:rPr>
          <w:sz w:val="28"/>
          <w:szCs w:val="28"/>
        </w:rPr>
      </w:pPr>
      <w:r w:rsidRPr="00087382">
        <w:rPr>
          <w:sz w:val="28"/>
          <w:szCs w:val="28"/>
        </w:rPr>
        <w:t>Employment Services (Labor Exchange)</w:t>
      </w:r>
    </w:p>
    <w:p w:rsidR="00744328" w:rsidRPr="00087382" w:rsidRDefault="00744328" w:rsidP="00744328">
      <w:pPr>
        <w:pStyle w:val="Header"/>
        <w:spacing w:beforeAutospacing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Service Delivery Process Policy</w:t>
      </w:r>
    </w:p>
    <w:p w:rsidR="00744328" w:rsidRDefault="00DF25A1" w:rsidP="00DF25A1">
      <w:pPr>
        <w:pStyle w:val="Header"/>
        <w:spacing w:beforeAutospacing="0" w:afterAutospacing="0"/>
        <w:rPr>
          <w:sz w:val="28"/>
          <w:szCs w:val="28"/>
        </w:rPr>
      </w:pPr>
      <w:r>
        <w:rPr>
          <w:sz w:val="28"/>
          <w:szCs w:val="28"/>
        </w:rPr>
        <w:t>LE Policy 13</w:t>
      </w:r>
      <w:r w:rsidR="00744328">
        <w:rPr>
          <w:sz w:val="28"/>
          <w:szCs w:val="28"/>
        </w:rPr>
        <w:t>-</w:t>
      </w:r>
      <w:r w:rsidR="00744328" w:rsidRPr="00744328">
        <w:t xml:space="preserve"> </w:t>
      </w:r>
      <w:r w:rsidR="00744328" w:rsidRPr="00744328">
        <w:rPr>
          <w:sz w:val="28"/>
          <w:szCs w:val="28"/>
        </w:rPr>
        <w:t>Entering Information into the I-ADAPT database</w:t>
      </w:r>
      <w:r w:rsidR="004A552C">
        <w:rPr>
          <w:sz w:val="28"/>
          <w:szCs w:val="28"/>
        </w:rPr>
        <w:t>-3/3/2011</w:t>
      </w:r>
      <w:r w:rsidR="00744328">
        <w:rPr>
          <w:sz w:val="28"/>
          <w:szCs w:val="28"/>
        </w:rPr>
        <w:t xml:space="preserve"> </w:t>
      </w:r>
    </w:p>
    <w:p w:rsidR="00732BB5" w:rsidRDefault="00732BB5" w:rsidP="00EC1041">
      <w:pPr>
        <w:spacing w:after="0" w:line="240" w:lineRule="auto"/>
        <w:rPr>
          <w:sz w:val="28"/>
          <w:szCs w:val="28"/>
        </w:rPr>
      </w:pPr>
    </w:p>
    <w:p w:rsidR="00732BB5" w:rsidRDefault="00EC1041" w:rsidP="00744328">
      <w:pPr>
        <w:rPr>
          <w:rFonts w:asciiTheme="minorHAnsi" w:hAnsiTheme="minorHAnsi"/>
        </w:rPr>
      </w:pPr>
      <w:r w:rsidRPr="00744328">
        <w:rPr>
          <w:rFonts w:asciiTheme="minorHAnsi" w:hAnsiTheme="minorHAnsi"/>
        </w:rPr>
        <w:t>Once an I-ADAPT referral has been made to the Department of Labor, the identified I-ADAPT team member from the Local One-Stop office will be responsible for answering and updating questions in the I-ADAPT database.</w:t>
      </w:r>
    </w:p>
    <w:p w:rsidR="007C0941" w:rsidRPr="00744328" w:rsidRDefault="007C0941" w:rsidP="00744328">
      <w:pPr>
        <w:rPr>
          <w:rFonts w:asciiTheme="minorHAnsi" w:hAnsiTheme="minorHAnsi"/>
        </w:rPr>
      </w:pPr>
    </w:p>
    <w:tbl>
      <w:tblPr>
        <w:tblStyle w:val="TableGrid"/>
        <w:tblpPr w:leftFromText="180" w:rightFromText="180" w:vertAnchor="page" w:horzAnchor="margin" w:tblpY="4889"/>
        <w:tblW w:w="0" w:type="auto"/>
        <w:tblLook w:val="04A0"/>
      </w:tblPr>
      <w:tblGrid>
        <w:gridCol w:w="4788"/>
        <w:gridCol w:w="4788"/>
      </w:tblGrid>
      <w:tr w:rsidR="00EC1041" w:rsidTr="00EC1041">
        <w:tc>
          <w:tcPr>
            <w:tcW w:w="4788" w:type="dxa"/>
            <w:shd w:val="clear" w:color="auto" w:fill="95B3D7" w:themeFill="accent1" w:themeFillTint="99"/>
          </w:tcPr>
          <w:p w:rsidR="00EC1041" w:rsidRDefault="00EC1041" w:rsidP="00EC1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I-ADAPT ESS Function:</w:t>
            </w:r>
          </w:p>
        </w:tc>
        <w:tc>
          <w:tcPr>
            <w:tcW w:w="4788" w:type="dxa"/>
            <w:shd w:val="clear" w:color="auto" w:fill="95B3D7" w:themeFill="accent1" w:themeFillTint="99"/>
          </w:tcPr>
          <w:p w:rsidR="00EC1041" w:rsidRDefault="00EC1041" w:rsidP="00EC1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I-ADAPT System Functions:</w:t>
            </w:r>
          </w:p>
        </w:tc>
      </w:tr>
      <w:tr w:rsidR="00EC1041" w:rsidTr="007C0941">
        <w:trPr>
          <w:trHeight w:val="4703"/>
        </w:trPr>
        <w:tc>
          <w:tcPr>
            <w:tcW w:w="4788" w:type="dxa"/>
          </w:tcPr>
          <w:p w:rsidR="00EC1041" w:rsidRDefault="00EC1041" w:rsidP="00EC1041">
            <w:r>
              <w:t>Upon receiving DOL referral for I-ADAPT participant you should:</w:t>
            </w:r>
          </w:p>
          <w:p w:rsidR="00EC1041" w:rsidRDefault="00EC1041" w:rsidP="00EC1041"/>
          <w:p w:rsidR="00EC1041" w:rsidRDefault="00EC1041" w:rsidP="00EC1041"/>
          <w:p w:rsidR="00EC1041" w:rsidRDefault="00EC1041" w:rsidP="00EC1041"/>
          <w:p w:rsidR="00EC1041" w:rsidRDefault="00EC1041" w:rsidP="00EC1041"/>
          <w:p w:rsidR="00EC1041" w:rsidRDefault="00EC1041" w:rsidP="00EC1041"/>
          <w:p w:rsidR="00EC1041" w:rsidRDefault="00EC1041" w:rsidP="00EC1041"/>
          <w:p w:rsidR="00EC1041" w:rsidRDefault="00EC1041" w:rsidP="00EC1041"/>
          <w:p w:rsidR="00EC1041" w:rsidRDefault="00EC1041" w:rsidP="00EC1041"/>
          <w:p w:rsidR="00EC1041" w:rsidRDefault="00EC1041" w:rsidP="00EC1041"/>
          <w:p w:rsidR="00EC1041" w:rsidRDefault="00EC1041" w:rsidP="00EC1041"/>
          <w:p w:rsidR="00EC1041" w:rsidRDefault="00EC1041" w:rsidP="00EC1041"/>
          <w:p w:rsidR="00EC1041" w:rsidRDefault="00EC1041" w:rsidP="00EC1041"/>
          <w:p w:rsidR="00EC1041" w:rsidRDefault="00EC1041" w:rsidP="00EC1041"/>
          <w:p w:rsidR="00EC1041" w:rsidRDefault="00EC1041" w:rsidP="00EC1041"/>
          <w:p w:rsidR="00EC1041" w:rsidRPr="00577FD2" w:rsidRDefault="00EC1041" w:rsidP="00EC1041"/>
        </w:tc>
        <w:tc>
          <w:tcPr>
            <w:tcW w:w="4788" w:type="dxa"/>
          </w:tcPr>
          <w:p w:rsidR="00EC1041" w:rsidRPr="00210C5E" w:rsidRDefault="00EC1041" w:rsidP="00EC1041">
            <w:r w:rsidRPr="00210C5E">
              <w:t>Log-in to the system with assigned Log-in name and password</w:t>
            </w:r>
          </w:p>
          <w:p w:rsidR="00EC1041" w:rsidRPr="00210C5E" w:rsidRDefault="00EC1041" w:rsidP="00EC1041"/>
          <w:p w:rsidR="00EC1041" w:rsidRPr="00210C5E" w:rsidRDefault="00EC1041" w:rsidP="00EC1041">
            <w:r w:rsidRPr="00210C5E">
              <w:t>Enter SBI number in the Offender Code box, click search.</w:t>
            </w:r>
          </w:p>
          <w:p w:rsidR="00EC1041" w:rsidRPr="00210C5E" w:rsidRDefault="00EC1041" w:rsidP="00EC1041"/>
          <w:p w:rsidR="00EC1041" w:rsidRPr="00210C5E" w:rsidRDefault="00EC1041" w:rsidP="00EC1041">
            <w:r w:rsidRPr="00210C5E">
              <w:t>Verify offender by reviewing “Offender Demographics” to confirm name and SBI # are correct.</w:t>
            </w:r>
          </w:p>
          <w:p w:rsidR="00EC1041" w:rsidRPr="00210C5E" w:rsidRDefault="00EC1041" w:rsidP="00EC1041"/>
          <w:p w:rsidR="00EC1041" w:rsidRPr="00210C5E" w:rsidRDefault="00EC1041" w:rsidP="00EC1041">
            <w:r w:rsidRPr="00210C5E">
              <w:t xml:space="preserve">Click on the briefcase for </w:t>
            </w:r>
            <w:r>
              <w:t xml:space="preserve">the </w:t>
            </w:r>
            <w:r w:rsidRPr="00210C5E">
              <w:t>Dept of Labor</w:t>
            </w:r>
          </w:p>
          <w:p w:rsidR="00EC1041" w:rsidRPr="00210C5E" w:rsidRDefault="00EC1041" w:rsidP="00EC1041"/>
          <w:p w:rsidR="00EC1041" w:rsidRPr="007C0941" w:rsidRDefault="00EC1041" w:rsidP="00EC1041">
            <w:r>
              <w:t xml:space="preserve">Answer questions. </w:t>
            </w:r>
            <w:r w:rsidRPr="00210C5E">
              <w:t xml:space="preserve">Click save and continue.  </w:t>
            </w:r>
            <w:r w:rsidRPr="00210C5E">
              <w:rPr>
                <w:b/>
              </w:rPr>
              <w:t>Note:</w:t>
            </w:r>
            <w:r w:rsidRPr="00210C5E">
              <w:t xml:space="preserve"> </w:t>
            </w:r>
            <w:r>
              <w:t xml:space="preserve">You should select “no” for </w:t>
            </w:r>
            <w:r w:rsidR="00B467C7">
              <w:t xml:space="preserve">any </w:t>
            </w:r>
            <w:r>
              <w:t>questions that cannot be answered until participant reports to the One-Stop office</w:t>
            </w:r>
            <w:r w:rsidR="007C0941">
              <w:t>.</w:t>
            </w:r>
          </w:p>
        </w:tc>
      </w:tr>
      <w:tr w:rsidR="00EC1041" w:rsidTr="00EC1041">
        <w:tc>
          <w:tcPr>
            <w:tcW w:w="4788" w:type="dxa"/>
          </w:tcPr>
          <w:p w:rsidR="00EC1041" w:rsidRDefault="00EC1041" w:rsidP="00EC1041">
            <w:r>
              <w:t>Answering employment questions if participant obtains employment prior to reporting to the One-Stop</w:t>
            </w:r>
          </w:p>
        </w:tc>
        <w:tc>
          <w:tcPr>
            <w:tcW w:w="4788" w:type="dxa"/>
          </w:tcPr>
          <w:p w:rsidR="00EC1041" w:rsidRDefault="00EC1041" w:rsidP="00EC1041">
            <w:r>
              <w:t>Click “yes” for question one.</w:t>
            </w:r>
          </w:p>
          <w:p w:rsidR="00EC1041" w:rsidRDefault="00EC1041" w:rsidP="00EC1041"/>
          <w:p w:rsidR="00EC1041" w:rsidRDefault="00EC1041" w:rsidP="00EC1041">
            <w:r>
              <w:t>Confirm employment with Probation Officer or Dept. of Corrections I-ADAPT Coordinator.</w:t>
            </w:r>
          </w:p>
          <w:p w:rsidR="00EC1041" w:rsidRDefault="00EC1041" w:rsidP="00EC1041"/>
          <w:p w:rsidR="00EC1041" w:rsidRDefault="00EC1041" w:rsidP="00EC1041">
            <w:r>
              <w:t>Once confirmed click “yes” additional fields will open allowing you to enter employer information.</w:t>
            </w:r>
          </w:p>
          <w:p w:rsidR="007C0941" w:rsidRPr="00210C5E" w:rsidRDefault="007C0941" w:rsidP="00EC1041"/>
        </w:tc>
      </w:tr>
      <w:tr w:rsidR="00EC1041" w:rsidTr="00EC1041">
        <w:tc>
          <w:tcPr>
            <w:tcW w:w="4788" w:type="dxa"/>
          </w:tcPr>
          <w:p w:rsidR="00EC1041" w:rsidRDefault="00EC1041" w:rsidP="00EC1041">
            <w:r>
              <w:t>When I-ADAPT participant reports to the office you should:</w:t>
            </w:r>
          </w:p>
        </w:tc>
        <w:tc>
          <w:tcPr>
            <w:tcW w:w="4788" w:type="dxa"/>
            <w:tcBorders>
              <w:bottom w:val="single" w:sz="4" w:space="0" w:color="000000" w:themeColor="text1"/>
            </w:tcBorders>
          </w:tcPr>
          <w:p w:rsidR="00EC1041" w:rsidRDefault="00EC1041" w:rsidP="00EC1041">
            <w:r>
              <w:t xml:space="preserve">Provide information and services on the I-ADAPT checklist. </w:t>
            </w:r>
          </w:p>
          <w:p w:rsidR="00EC1041" w:rsidRDefault="00EC1041" w:rsidP="00EC1041"/>
          <w:p w:rsidR="00EC1041" w:rsidRDefault="00EC1041" w:rsidP="00EC1041">
            <w:r>
              <w:t xml:space="preserve">Update answers in the I-ADAPT database.  </w:t>
            </w:r>
          </w:p>
          <w:p w:rsidR="00EC1041" w:rsidRDefault="00EC1041" w:rsidP="00EC1041"/>
          <w:p w:rsidR="007C0941" w:rsidRPr="007C0941" w:rsidRDefault="00EC1041" w:rsidP="00EC1041">
            <w:pPr>
              <w:rPr>
                <w:i/>
              </w:rPr>
            </w:pPr>
            <w:r>
              <w:rPr>
                <w:b/>
              </w:rPr>
              <w:t xml:space="preserve">Note: </w:t>
            </w:r>
            <w:r>
              <w:t xml:space="preserve">You should also make sure the Job Service enrollment is created. </w:t>
            </w:r>
            <w:r w:rsidRPr="00EC1041">
              <w:rPr>
                <w:i/>
              </w:rPr>
              <w:t>See LE Policy-11</w:t>
            </w:r>
          </w:p>
        </w:tc>
      </w:tr>
      <w:tr w:rsidR="00EC1041" w:rsidTr="00EC1041">
        <w:tc>
          <w:tcPr>
            <w:tcW w:w="4788" w:type="dxa"/>
          </w:tcPr>
          <w:p w:rsidR="00EC1041" w:rsidRDefault="00EC1041" w:rsidP="00EC1041">
            <w:r>
              <w:lastRenderedPageBreak/>
              <w:t>Once the participant obtains employment while being case managed you should:</w:t>
            </w:r>
          </w:p>
        </w:tc>
        <w:tc>
          <w:tcPr>
            <w:tcW w:w="4788" w:type="dxa"/>
          </w:tcPr>
          <w:p w:rsidR="00EC1041" w:rsidRDefault="00EC1041" w:rsidP="00EC1041">
            <w:r>
              <w:t>Click yes for question one in the I-ADAPT database.</w:t>
            </w:r>
          </w:p>
          <w:p w:rsidR="00A9747B" w:rsidRDefault="00A9747B" w:rsidP="00EC1041"/>
          <w:p w:rsidR="00A9747B" w:rsidRDefault="00A9747B" w:rsidP="00EC1041">
            <w:r>
              <w:t>Confirm employment by completing Day 1 Employment Verification form. Answer question 2 in the I-ADAPT database.</w:t>
            </w:r>
          </w:p>
          <w:p w:rsidR="00EC1041" w:rsidRDefault="00EC1041" w:rsidP="00EC1041"/>
          <w:p w:rsidR="00EC1041" w:rsidRDefault="00EC1041" w:rsidP="00895D5C"/>
        </w:tc>
      </w:tr>
    </w:tbl>
    <w:p w:rsidR="00EC1041" w:rsidRDefault="00EC1041" w:rsidP="0012735F"/>
    <w:p w:rsidR="00EC1041" w:rsidRDefault="00EC1041" w:rsidP="0012735F"/>
    <w:p w:rsidR="00B058B6" w:rsidRDefault="00B058B6" w:rsidP="0012735F"/>
    <w:sectPr w:rsidR="00B058B6" w:rsidSect="00411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32BB5"/>
    <w:rsid w:val="00027A1E"/>
    <w:rsid w:val="00054CD8"/>
    <w:rsid w:val="0005515D"/>
    <w:rsid w:val="00073794"/>
    <w:rsid w:val="000F739F"/>
    <w:rsid w:val="0012735F"/>
    <w:rsid w:val="001407EA"/>
    <w:rsid w:val="00194B46"/>
    <w:rsid w:val="001D5E67"/>
    <w:rsid w:val="00210C5E"/>
    <w:rsid w:val="00325DE8"/>
    <w:rsid w:val="00411CC5"/>
    <w:rsid w:val="00477710"/>
    <w:rsid w:val="004A552C"/>
    <w:rsid w:val="00510FFC"/>
    <w:rsid w:val="005305FE"/>
    <w:rsid w:val="00562BDF"/>
    <w:rsid w:val="00577FD2"/>
    <w:rsid w:val="005D0AF0"/>
    <w:rsid w:val="00685FB3"/>
    <w:rsid w:val="006B46F5"/>
    <w:rsid w:val="006E190D"/>
    <w:rsid w:val="00712282"/>
    <w:rsid w:val="00724E28"/>
    <w:rsid w:val="00732BB5"/>
    <w:rsid w:val="00744328"/>
    <w:rsid w:val="007520A3"/>
    <w:rsid w:val="007C0941"/>
    <w:rsid w:val="00803453"/>
    <w:rsid w:val="00817617"/>
    <w:rsid w:val="00822088"/>
    <w:rsid w:val="0087220C"/>
    <w:rsid w:val="00887A66"/>
    <w:rsid w:val="00895D5C"/>
    <w:rsid w:val="008B3801"/>
    <w:rsid w:val="00903F73"/>
    <w:rsid w:val="009366CA"/>
    <w:rsid w:val="00A756E7"/>
    <w:rsid w:val="00A9747B"/>
    <w:rsid w:val="00B058B6"/>
    <w:rsid w:val="00B05F1D"/>
    <w:rsid w:val="00B467C7"/>
    <w:rsid w:val="00B7647A"/>
    <w:rsid w:val="00C3424A"/>
    <w:rsid w:val="00C94142"/>
    <w:rsid w:val="00D02C8A"/>
    <w:rsid w:val="00D058AE"/>
    <w:rsid w:val="00D26201"/>
    <w:rsid w:val="00D9475B"/>
    <w:rsid w:val="00DF25A1"/>
    <w:rsid w:val="00E2367B"/>
    <w:rsid w:val="00E811A5"/>
    <w:rsid w:val="00EC1041"/>
    <w:rsid w:val="00EC702F"/>
    <w:rsid w:val="00ED4663"/>
    <w:rsid w:val="00EF1ADE"/>
    <w:rsid w:val="00F615D0"/>
    <w:rsid w:val="00FA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B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C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4328"/>
    <w:pPr>
      <w:tabs>
        <w:tab w:val="center" w:pos="4680"/>
        <w:tab w:val="right" w:pos="9360"/>
      </w:tabs>
      <w:spacing w:beforeAutospacing="1" w:after="0" w:afterAutospacing="1" w:line="240" w:lineRule="auto"/>
      <w:ind w:left="720" w:hanging="360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4432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8338F-9738-423E-9D22-1B772B21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DOL/DET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ronetia.bacon</dc:creator>
  <cp:keywords/>
  <dc:description/>
  <cp:lastModifiedBy>stacey.laing</cp:lastModifiedBy>
  <cp:revision>2</cp:revision>
  <cp:lastPrinted>2010-11-22T17:46:00Z</cp:lastPrinted>
  <dcterms:created xsi:type="dcterms:W3CDTF">2011-03-24T16:33:00Z</dcterms:created>
  <dcterms:modified xsi:type="dcterms:W3CDTF">2011-03-24T16:33:00Z</dcterms:modified>
</cp:coreProperties>
</file>