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C4" w:rsidRDefault="006359C4" w:rsidP="006359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Intensive Training Policy 23 – Data Entry of Case Notes</w:t>
      </w:r>
    </w:p>
    <w:p w:rsidR="006359C4" w:rsidRDefault="006359C4" w:rsidP="006359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9C4" w:rsidRDefault="006359C4" w:rsidP="006359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Effective immediately all </w:t>
      </w:r>
      <w:r w:rsidR="00276C5D">
        <w:rPr>
          <w:rFonts w:ascii="Times New Roman" w:hAnsi="Times New Roman" w:cs="Times New Roman"/>
          <w:sz w:val="24"/>
          <w:szCs w:val="24"/>
        </w:rPr>
        <w:t xml:space="preserve">case </w:t>
      </w:r>
      <w:r>
        <w:rPr>
          <w:rFonts w:ascii="Times New Roman" w:hAnsi="Times New Roman" w:cs="Times New Roman"/>
          <w:sz w:val="24"/>
          <w:szCs w:val="24"/>
        </w:rPr>
        <w:t xml:space="preserve">notes beginning with Assessment and ending with the completion of 12 Month Follow-Up should be placed in Program Notes on the WIA Program Details Screen. </w:t>
      </w:r>
    </w:p>
    <w:p w:rsidR="00276C5D" w:rsidRDefault="00276C5D" w:rsidP="006359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6C5D" w:rsidRDefault="00276C5D" w:rsidP="006359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6C5D" w:rsidRDefault="00276C5D" w:rsidP="006359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Effective: October 7, 2011</w:t>
      </w:r>
    </w:p>
    <w:p w:rsidR="006359C4" w:rsidRDefault="006359C4" w:rsidP="006359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9C4" w:rsidRDefault="006359C4" w:rsidP="006359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578" w:rsidRDefault="00C04578"/>
    <w:sectPr w:rsidR="00C04578" w:rsidSect="00C0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6359C4"/>
    <w:rsid w:val="00193D58"/>
    <w:rsid w:val="00276C5D"/>
    <w:rsid w:val="002C71BD"/>
    <w:rsid w:val="00627FF0"/>
    <w:rsid w:val="006359C4"/>
    <w:rsid w:val="00C04578"/>
    <w:rsid w:val="00F2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9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>DOL/DET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eileen.schneese</dc:creator>
  <cp:keywords/>
  <dc:description/>
  <cp:lastModifiedBy>eileen.schneese</cp:lastModifiedBy>
  <cp:revision>2</cp:revision>
  <dcterms:created xsi:type="dcterms:W3CDTF">2011-10-06T18:57:00Z</dcterms:created>
  <dcterms:modified xsi:type="dcterms:W3CDTF">2011-10-06T19:01:00Z</dcterms:modified>
</cp:coreProperties>
</file>