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A042D" w:rsidRPr="00361383" w:rsidRDefault="004754D2" w:rsidP="00361383">
      <w:pPr>
        <w:jc w:val="center"/>
        <w:rPr>
          <w:rFonts w:ascii="Times New Roman" w:hAnsi="Times New Roman" w:cs="Times New Roman"/>
          <w:sz w:val="24"/>
          <w:szCs w:val="24"/>
        </w:rPr>
      </w:pPr>
      <w:r w:rsidRPr="00361383">
        <w:rPr>
          <w:rFonts w:ascii="Times New Roman" w:hAnsi="Times New Roman" w:cs="Times New Roman"/>
          <w:noProof/>
          <w:sz w:val="24"/>
          <w:szCs w:val="24"/>
        </w:rPr>
        <w:drawing>
          <wp:inline distT="0" distB="0" distL="0" distR="0" wp14:anchorId="5233B8CE" wp14:editId="63FE9A72">
            <wp:extent cx="1540980" cy="5532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540980" cy="553211"/>
                    </a:xfrm>
                    <a:prstGeom prst="rect">
                      <a:avLst/>
                    </a:prstGeom>
                  </pic:spPr>
                </pic:pic>
              </a:graphicData>
            </a:graphic>
          </wp:inline>
        </w:drawing>
      </w:r>
    </w:p>
    <w:p w14:paraId="0A37501D" w14:textId="77777777" w:rsidR="006A042D" w:rsidRPr="00361383" w:rsidRDefault="006A042D" w:rsidP="00361383">
      <w:pPr>
        <w:jc w:val="center"/>
        <w:rPr>
          <w:rFonts w:ascii="Times New Roman" w:hAnsi="Times New Roman" w:cs="Times New Roman"/>
          <w:sz w:val="24"/>
          <w:szCs w:val="24"/>
        </w:rPr>
      </w:pPr>
    </w:p>
    <w:p w14:paraId="56F17448" w14:textId="02112C3B" w:rsidR="006A042D" w:rsidRPr="00361383" w:rsidRDefault="004754D2" w:rsidP="00361383">
      <w:pPr>
        <w:jc w:val="center"/>
        <w:rPr>
          <w:rFonts w:ascii="Times New Roman" w:hAnsi="Times New Roman" w:cs="Times New Roman"/>
          <w:b/>
          <w:bCs/>
          <w:w w:val="95"/>
          <w:sz w:val="24"/>
          <w:szCs w:val="24"/>
        </w:rPr>
      </w:pPr>
      <w:r w:rsidRPr="00361383">
        <w:rPr>
          <w:rFonts w:ascii="Times New Roman" w:hAnsi="Times New Roman" w:cs="Times New Roman"/>
          <w:b/>
          <w:bCs/>
          <w:w w:val="95"/>
          <w:sz w:val="24"/>
          <w:szCs w:val="24"/>
        </w:rPr>
        <w:t>MEMORANDUM OF UNDERSTANDING</w:t>
      </w:r>
    </w:p>
    <w:p w14:paraId="67DA8CD4" w14:textId="2ED5ED98" w:rsidR="005C2711" w:rsidRPr="00361383" w:rsidRDefault="005C2711" w:rsidP="00361383">
      <w:pPr>
        <w:jc w:val="center"/>
        <w:rPr>
          <w:rFonts w:ascii="Times New Roman" w:hAnsi="Times New Roman" w:cs="Times New Roman"/>
          <w:b/>
          <w:bCs/>
          <w:sz w:val="24"/>
          <w:szCs w:val="24"/>
        </w:rPr>
      </w:pPr>
      <w:r w:rsidRPr="00361383">
        <w:rPr>
          <w:rFonts w:ascii="Times New Roman" w:hAnsi="Times New Roman" w:cs="Times New Roman"/>
          <w:b/>
          <w:bCs/>
          <w:w w:val="95"/>
          <w:sz w:val="24"/>
          <w:szCs w:val="24"/>
        </w:rPr>
        <w:t>ITA Training Providers</w:t>
      </w:r>
    </w:p>
    <w:p w14:paraId="5DAB6C7B" w14:textId="77777777" w:rsidR="006A042D" w:rsidRPr="00361383" w:rsidRDefault="006A042D" w:rsidP="00361383">
      <w:pPr>
        <w:rPr>
          <w:rFonts w:ascii="Times New Roman" w:hAnsi="Times New Roman" w:cs="Times New Roman"/>
          <w:b/>
          <w:sz w:val="24"/>
          <w:szCs w:val="24"/>
        </w:rPr>
      </w:pPr>
    </w:p>
    <w:p w14:paraId="1F0A1FD2" w14:textId="218BE8E4" w:rsidR="006A042D" w:rsidRPr="00361383" w:rsidRDefault="004754D2" w:rsidP="00361383">
      <w:pPr>
        <w:rPr>
          <w:rFonts w:ascii="Times New Roman" w:hAnsi="Times New Roman" w:cs="Times New Roman"/>
          <w:sz w:val="24"/>
          <w:szCs w:val="24"/>
        </w:rPr>
      </w:pPr>
      <w:r w:rsidRPr="00361383">
        <w:rPr>
          <w:rFonts w:ascii="Times New Roman" w:hAnsi="Times New Roman" w:cs="Times New Roman"/>
          <w:sz w:val="24"/>
          <w:szCs w:val="24"/>
        </w:rPr>
        <w:t>This</w:t>
      </w:r>
      <w:r w:rsidRPr="00361383">
        <w:rPr>
          <w:rFonts w:ascii="Times New Roman" w:hAnsi="Times New Roman" w:cs="Times New Roman"/>
          <w:spacing w:val="-24"/>
          <w:sz w:val="24"/>
          <w:szCs w:val="24"/>
        </w:rPr>
        <w:t xml:space="preserve"> </w:t>
      </w:r>
      <w:r w:rsidRPr="00361383">
        <w:rPr>
          <w:rFonts w:ascii="Times New Roman" w:hAnsi="Times New Roman" w:cs="Times New Roman"/>
          <w:sz w:val="24"/>
          <w:szCs w:val="24"/>
        </w:rPr>
        <w:t>agreement</w:t>
      </w:r>
      <w:r w:rsidR="00361383" w:rsidRPr="00361383">
        <w:rPr>
          <w:rFonts w:ascii="Times New Roman" w:hAnsi="Times New Roman" w:cs="Times New Roman"/>
          <w:sz w:val="24"/>
          <w:szCs w:val="24"/>
        </w:rPr>
        <w:t xml:space="preserve"> (Agreement)</w:t>
      </w:r>
      <w:r w:rsidRPr="00361383">
        <w:rPr>
          <w:rFonts w:ascii="Times New Roman" w:hAnsi="Times New Roman" w:cs="Times New Roman"/>
          <w:spacing w:val="-22"/>
          <w:sz w:val="24"/>
          <w:szCs w:val="24"/>
        </w:rPr>
        <w:t xml:space="preserve"> </w:t>
      </w:r>
      <w:r w:rsidRPr="00361383">
        <w:rPr>
          <w:rFonts w:ascii="Times New Roman" w:hAnsi="Times New Roman" w:cs="Times New Roman"/>
          <w:sz w:val="24"/>
          <w:szCs w:val="24"/>
        </w:rPr>
        <w:t>is</w:t>
      </w:r>
      <w:r w:rsidRPr="00361383">
        <w:rPr>
          <w:rFonts w:ascii="Times New Roman" w:hAnsi="Times New Roman" w:cs="Times New Roman"/>
          <w:spacing w:val="-24"/>
          <w:sz w:val="24"/>
          <w:szCs w:val="24"/>
        </w:rPr>
        <w:t xml:space="preserve"> </w:t>
      </w:r>
      <w:r w:rsidRPr="00361383">
        <w:rPr>
          <w:rFonts w:ascii="Times New Roman" w:hAnsi="Times New Roman" w:cs="Times New Roman"/>
          <w:sz w:val="24"/>
          <w:szCs w:val="24"/>
        </w:rPr>
        <w:t>made</w:t>
      </w:r>
      <w:r w:rsidRPr="00361383">
        <w:rPr>
          <w:rFonts w:ascii="Times New Roman" w:hAnsi="Times New Roman" w:cs="Times New Roman"/>
          <w:spacing w:val="-25"/>
          <w:sz w:val="24"/>
          <w:szCs w:val="24"/>
        </w:rPr>
        <w:t xml:space="preserve"> </w:t>
      </w:r>
      <w:r w:rsidRPr="00361383">
        <w:rPr>
          <w:rFonts w:ascii="Times New Roman" w:hAnsi="Times New Roman" w:cs="Times New Roman"/>
          <w:sz w:val="24"/>
          <w:szCs w:val="24"/>
        </w:rPr>
        <w:t>and</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entered</w:t>
      </w:r>
      <w:r w:rsidRPr="00361383">
        <w:rPr>
          <w:rFonts w:ascii="Times New Roman" w:hAnsi="Times New Roman" w:cs="Times New Roman"/>
          <w:spacing w:val="-22"/>
          <w:sz w:val="24"/>
          <w:szCs w:val="24"/>
        </w:rPr>
        <w:t xml:space="preserve"> </w:t>
      </w:r>
      <w:r w:rsidRPr="00361383">
        <w:rPr>
          <w:rFonts w:ascii="Times New Roman" w:hAnsi="Times New Roman" w:cs="Times New Roman"/>
          <w:sz w:val="24"/>
          <w:szCs w:val="24"/>
        </w:rPr>
        <w:t>into</w:t>
      </w:r>
      <w:r w:rsidRPr="00361383">
        <w:rPr>
          <w:rFonts w:ascii="Times New Roman" w:hAnsi="Times New Roman" w:cs="Times New Roman"/>
          <w:spacing w:val="-25"/>
          <w:sz w:val="24"/>
          <w:szCs w:val="24"/>
        </w:rPr>
        <w:t xml:space="preserve"> </w:t>
      </w:r>
      <w:r w:rsidRPr="00361383">
        <w:rPr>
          <w:rFonts w:ascii="Times New Roman" w:hAnsi="Times New Roman" w:cs="Times New Roman"/>
          <w:sz w:val="24"/>
          <w:szCs w:val="24"/>
        </w:rPr>
        <w:t>by</w:t>
      </w:r>
      <w:r w:rsidRPr="00361383">
        <w:rPr>
          <w:rFonts w:ascii="Times New Roman" w:hAnsi="Times New Roman" w:cs="Times New Roman"/>
          <w:spacing w:val="-25"/>
          <w:sz w:val="24"/>
          <w:szCs w:val="24"/>
        </w:rPr>
        <w:t xml:space="preserve"> </w:t>
      </w:r>
      <w:r w:rsidRPr="00361383">
        <w:rPr>
          <w:rFonts w:ascii="Times New Roman" w:hAnsi="Times New Roman" w:cs="Times New Roman"/>
          <w:sz w:val="24"/>
          <w:szCs w:val="24"/>
        </w:rPr>
        <w:t>and</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between</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Delaware’s</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Workforce</w:t>
      </w:r>
      <w:r w:rsidRPr="00361383">
        <w:rPr>
          <w:rFonts w:ascii="Times New Roman" w:hAnsi="Times New Roman" w:cs="Times New Roman"/>
          <w:spacing w:val="-25"/>
          <w:sz w:val="24"/>
          <w:szCs w:val="24"/>
        </w:rPr>
        <w:t xml:space="preserve"> </w:t>
      </w:r>
      <w:r w:rsidRPr="00361383">
        <w:rPr>
          <w:rFonts w:ascii="Times New Roman" w:hAnsi="Times New Roman" w:cs="Times New Roman"/>
          <w:sz w:val="24"/>
          <w:szCs w:val="24"/>
        </w:rPr>
        <w:t>Development Board,</w:t>
      </w:r>
      <w:r w:rsidRPr="00361383">
        <w:rPr>
          <w:rFonts w:ascii="Times New Roman" w:hAnsi="Times New Roman" w:cs="Times New Roman"/>
          <w:spacing w:val="-14"/>
          <w:sz w:val="24"/>
          <w:szCs w:val="24"/>
        </w:rPr>
        <w:t xml:space="preserve"> </w:t>
      </w:r>
      <w:r w:rsidRPr="00361383">
        <w:rPr>
          <w:rFonts w:ascii="Times New Roman" w:hAnsi="Times New Roman" w:cs="Times New Roman"/>
          <w:sz w:val="24"/>
          <w:szCs w:val="24"/>
        </w:rPr>
        <w:t>hereinafter</w:t>
      </w:r>
      <w:r w:rsidRPr="00361383">
        <w:rPr>
          <w:rFonts w:ascii="Times New Roman" w:hAnsi="Times New Roman" w:cs="Times New Roman"/>
          <w:spacing w:val="-12"/>
          <w:sz w:val="24"/>
          <w:szCs w:val="24"/>
        </w:rPr>
        <w:t xml:space="preserve"> </w:t>
      </w:r>
      <w:r w:rsidRPr="00361383">
        <w:rPr>
          <w:rFonts w:ascii="Times New Roman" w:hAnsi="Times New Roman" w:cs="Times New Roman"/>
          <w:sz w:val="24"/>
          <w:szCs w:val="24"/>
        </w:rPr>
        <w:t>referred</w:t>
      </w:r>
      <w:r w:rsidRPr="00361383">
        <w:rPr>
          <w:rFonts w:ascii="Times New Roman" w:hAnsi="Times New Roman" w:cs="Times New Roman"/>
          <w:spacing w:val="-10"/>
          <w:sz w:val="24"/>
          <w:szCs w:val="24"/>
        </w:rPr>
        <w:t xml:space="preserve"> </w:t>
      </w:r>
      <w:r w:rsidRPr="00361383">
        <w:rPr>
          <w:rFonts w:ascii="Times New Roman" w:hAnsi="Times New Roman" w:cs="Times New Roman"/>
          <w:sz w:val="24"/>
          <w:szCs w:val="24"/>
        </w:rPr>
        <w:t>to</w:t>
      </w:r>
      <w:r w:rsidRPr="00361383">
        <w:rPr>
          <w:rFonts w:ascii="Times New Roman" w:hAnsi="Times New Roman" w:cs="Times New Roman"/>
          <w:spacing w:val="-14"/>
          <w:sz w:val="24"/>
          <w:szCs w:val="24"/>
        </w:rPr>
        <w:t xml:space="preserve"> </w:t>
      </w:r>
      <w:r w:rsidRPr="00361383">
        <w:rPr>
          <w:rFonts w:ascii="Times New Roman" w:hAnsi="Times New Roman" w:cs="Times New Roman"/>
          <w:sz w:val="24"/>
          <w:szCs w:val="24"/>
        </w:rPr>
        <w:t>as</w:t>
      </w:r>
      <w:r w:rsidRPr="00361383">
        <w:rPr>
          <w:rFonts w:ascii="Times New Roman" w:hAnsi="Times New Roman" w:cs="Times New Roman"/>
          <w:spacing w:val="-10"/>
          <w:sz w:val="24"/>
          <w:szCs w:val="24"/>
        </w:rPr>
        <w:t xml:space="preserve"> </w:t>
      </w:r>
      <w:r w:rsidRPr="00361383">
        <w:rPr>
          <w:rFonts w:ascii="Times New Roman" w:hAnsi="Times New Roman" w:cs="Times New Roman"/>
          <w:sz w:val="24"/>
          <w:szCs w:val="24"/>
        </w:rPr>
        <w:t>the</w:t>
      </w:r>
      <w:r w:rsidRPr="00361383">
        <w:rPr>
          <w:rFonts w:ascii="Times New Roman" w:hAnsi="Times New Roman" w:cs="Times New Roman"/>
          <w:spacing w:val="-14"/>
          <w:sz w:val="24"/>
          <w:szCs w:val="24"/>
        </w:rPr>
        <w:t xml:space="preserve"> </w:t>
      </w:r>
      <w:r w:rsidRPr="00361383">
        <w:rPr>
          <w:rFonts w:ascii="Times New Roman" w:hAnsi="Times New Roman" w:cs="Times New Roman"/>
          <w:sz w:val="24"/>
          <w:szCs w:val="24"/>
        </w:rPr>
        <w:t>(DWDB)</w:t>
      </w:r>
      <w:r w:rsidRPr="00361383">
        <w:rPr>
          <w:rFonts w:ascii="Times New Roman" w:hAnsi="Times New Roman" w:cs="Times New Roman"/>
          <w:spacing w:val="-10"/>
          <w:sz w:val="24"/>
          <w:szCs w:val="24"/>
        </w:rPr>
        <w:t xml:space="preserve"> </w:t>
      </w:r>
      <w:r w:rsidRPr="00361383">
        <w:rPr>
          <w:rFonts w:ascii="Times New Roman" w:hAnsi="Times New Roman" w:cs="Times New Roman"/>
          <w:sz w:val="24"/>
          <w:szCs w:val="24"/>
        </w:rPr>
        <w:t>and</w:t>
      </w:r>
      <w:r w:rsidRPr="00361383">
        <w:rPr>
          <w:rFonts w:ascii="Times New Roman" w:hAnsi="Times New Roman" w:cs="Times New Roman"/>
          <w:spacing w:val="-10"/>
          <w:sz w:val="24"/>
          <w:szCs w:val="24"/>
        </w:rPr>
        <w:t xml:space="preserve"> </w:t>
      </w:r>
      <w:r w:rsidRPr="00361383">
        <w:rPr>
          <w:rFonts w:ascii="Times New Roman" w:hAnsi="Times New Roman" w:cs="Times New Roman"/>
          <w:sz w:val="24"/>
          <w:szCs w:val="24"/>
        </w:rPr>
        <w:t>the</w:t>
      </w:r>
      <w:r w:rsidRPr="00361383">
        <w:rPr>
          <w:rFonts w:ascii="Times New Roman" w:hAnsi="Times New Roman" w:cs="Times New Roman"/>
          <w:spacing w:val="-14"/>
          <w:sz w:val="24"/>
          <w:szCs w:val="24"/>
        </w:rPr>
        <w:t xml:space="preserve"> </w:t>
      </w:r>
      <w:r w:rsidRPr="00361383">
        <w:rPr>
          <w:rFonts w:ascii="Times New Roman" w:hAnsi="Times New Roman" w:cs="Times New Roman"/>
          <w:sz w:val="24"/>
          <w:szCs w:val="24"/>
        </w:rPr>
        <w:t>Training</w:t>
      </w:r>
      <w:r w:rsidRPr="00361383">
        <w:rPr>
          <w:rFonts w:ascii="Times New Roman" w:hAnsi="Times New Roman" w:cs="Times New Roman"/>
          <w:spacing w:val="-10"/>
          <w:sz w:val="24"/>
          <w:szCs w:val="24"/>
        </w:rPr>
        <w:t xml:space="preserve"> </w:t>
      </w:r>
      <w:r w:rsidRPr="00361383">
        <w:rPr>
          <w:rFonts w:ascii="Times New Roman" w:hAnsi="Times New Roman" w:cs="Times New Roman"/>
          <w:sz w:val="24"/>
          <w:szCs w:val="24"/>
        </w:rPr>
        <w:t>Provider</w:t>
      </w:r>
      <w:r w:rsidRPr="00361383">
        <w:rPr>
          <w:rFonts w:ascii="Times New Roman" w:hAnsi="Times New Roman" w:cs="Times New Roman"/>
          <w:spacing w:val="-13"/>
          <w:sz w:val="24"/>
          <w:szCs w:val="24"/>
        </w:rPr>
        <w:t xml:space="preserve"> </w:t>
      </w:r>
      <w:r w:rsidRPr="00361383">
        <w:rPr>
          <w:rFonts w:ascii="Times New Roman" w:hAnsi="Times New Roman" w:cs="Times New Roman"/>
          <w:sz w:val="24"/>
          <w:szCs w:val="24"/>
        </w:rPr>
        <w:t>known</w:t>
      </w:r>
      <w:r w:rsidRPr="00361383">
        <w:rPr>
          <w:rFonts w:ascii="Times New Roman" w:hAnsi="Times New Roman" w:cs="Times New Roman"/>
          <w:spacing w:val="-10"/>
          <w:sz w:val="24"/>
          <w:szCs w:val="24"/>
        </w:rPr>
        <w:t xml:space="preserve"> </w:t>
      </w:r>
      <w:r w:rsidRPr="00361383">
        <w:rPr>
          <w:rFonts w:ascii="Times New Roman" w:hAnsi="Times New Roman" w:cs="Times New Roman"/>
          <w:sz w:val="24"/>
          <w:szCs w:val="24"/>
        </w:rPr>
        <w:t>as</w:t>
      </w:r>
      <w:r w:rsidR="00230551" w:rsidRPr="00361383">
        <w:rPr>
          <w:rFonts w:ascii="Times New Roman" w:hAnsi="Times New Roman" w:cs="Times New Roman"/>
          <w:sz w:val="24"/>
          <w:szCs w:val="24"/>
        </w:rPr>
        <w:t xml:space="preserve"> </w:t>
      </w:r>
    </w:p>
    <w:p w14:paraId="0C256A7F" w14:textId="0A132C9E" w:rsidR="006A042D" w:rsidRPr="00361383" w:rsidRDefault="004754D2" w:rsidP="00361383">
      <w:pPr>
        <w:rPr>
          <w:rFonts w:ascii="Times New Roman" w:hAnsi="Times New Roman" w:cs="Times New Roman"/>
          <w:sz w:val="24"/>
          <w:szCs w:val="24"/>
        </w:rPr>
      </w:pPr>
      <w:r w:rsidRPr="00361383">
        <w:rPr>
          <w:rFonts w:ascii="Times New Roman" w:hAnsi="Times New Roman" w:cs="Times New Roman"/>
          <w:w w:val="91"/>
          <w:sz w:val="24"/>
          <w:szCs w:val="24"/>
          <w:u w:val="single"/>
        </w:rPr>
        <w:t xml:space="preserve"> </w:t>
      </w:r>
      <w:r w:rsidRPr="00361383">
        <w:rPr>
          <w:rFonts w:ascii="Times New Roman" w:hAnsi="Times New Roman" w:cs="Times New Roman"/>
          <w:sz w:val="24"/>
          <w:szCs w:val="24"/>
          <w:u w:val="single"/>
        </w:rPr>
        <w:tab/>
      </w:r>
      <w:r w:rsidRPr="00361383">
        <w:rPr>
          <w:rFonts w:ascii="Times New Roman" w:hAnsi="Times New Roman" w:cs="Times New Roman"/>
          <w:sz w:val="24"/>
          <w:szCs w:val="24"/>
        </w:rPr>
        <w:t>,</w:t>
      </w:r>
      <w:r w:rsidR="001E0B25" w:rsidRPr="00361383">
        <w:rPr>
          <w:rFonts w:ascii="Times New Roman" w:hAnsi="Times New Roman" w:cs="Times New Roman"/>
          <w:sz w:val="24"/>
          <w:szCs w:val="24"/>
        </w:rPr>
        <w:t xml:space="preserve"> located at ______________________________, </w:t>
      </w:r>
      <w:r w:rsidRPr="00361383">
        <w:rPr>
          <w:rFonts w:ascii="Times New Roman" w:hAnsi="Times New Roman" w:cs="Times New Roman"/>
          <w:sz w:val="24"/>
          <w:szCs w:val="24"/>
        </w:rPr>
        <w:t xml:space="preserve">hereinafter </w:t>
      </w:r>
      <w:r w:rsidR="004361FA" w:rsidRPr="00361383">
        <w:rPr>
          <w:rFonts w:ascii="Times New Roman" w:hAnsi="Times New Roman" w:cs="Times New Roman"/>
          <w:sz w:val="24"/>
          <w:szCs w:val="24"/>
        </w:rPr>
        <w:t>referred</w:t>
      </w:r>
      <w:r w:rsidRPr="00361383">
        <w:rPr>
          <w:rFonts w:ascii="Times New Roman" w:hAnsi="Times New Roman" w:cs="Times New Roman"/>
          <w:sz w:val="24"/>
          <w:szCs w:val="24"/>
        </w:rPr>
        <w:t xml:space="preserve"> to as the (Provider)</w:t>
      </w:r>
      <w:r w:rsidR="00F5193A" w:rsidRPr="00361383">
        <w:rPr>
          <w:rFonts w:ascii="Times New Roman" w:hAnsi="Times New Roman" w:cs="Times New Roman"/>
          <w:sz w:val="24"/>
          <w:szCs w:val="24"/>
        </w:rPr>
        <w:t>.</w:t>
      </w:r>
    </w:p>
    <w:p w14:paraId="02EB378F" w14:textId="77777777" w:rsidR="006A042D" w:rsidRPr="00361383" w:rsidRDefault="006A042D" w:rsidP="00361383">
      <w:pPr>
        <w:rPr>
          <w:rFonts w:ascii="Times New Roman" w:hAnsi="Times New Roman" w:cs="Times New Roman"/>
          <w:sz w:val="24"/>
          <w:szCs w:val="24"/>
        </w:rPr>
      </w:pPr>
    </w:p>
    <w:p w14:paraId="10071DCA" w14:textId="601FE199" w:rsidR="006A042D" w:rsidRPr="00361383" w:rsidRDefault="004754D2" w:rsidP="00361383">
      <w:pPr>
        <w:rPr>
          <w:rFonts w:ascii="Times New Roman" w:hAnsi="Times New Roman" w:cs="Times New Roman"/>
          <w:sz w:val="24"/>
          <w:szCs w:val="24"/>
        </w:rPr>
      </w:pPr>
      <w:r w:rsidRPr="00361383">
        <w:rPr>
          <w:rFonts w:ascii="Times New Roman" w:hAnsi="Times New Roman" w:cs="Times New Roman"/>
          <w:b/>
          <w:w w:val="95"/>
          <w:sz w:val="24"/>
          <w:szCs w:val="24"/>
          <w:u w:val="single"/>
        </w:rPr>
        <w:t>WHEREAS</w:t>
      </w:r>
      <w:r w:rsidRPr="00361383">
        <w:rPr>
          <w:rFonts w:ascii="Times New Roman" w:hAnsi="Times New Roman" w:cs="Times New Roman"/>
          <w:sz w:val="24"/>
          <w:szCs w:val="24"/>
        </w:rPr>
        <w:t xml:space="preserve"> </w:t>
      </w:r>
      <w:r w:rsidR="00361383">
        <w:rPr>
          <w:rFonts w:ascii="Times New Roman" w:hAnsi="Times New Roman" w:cs="Times New Roman"/>
          <w:sz w:val="24"/>
          <w:szCs w:val="24"/>
        </w:rPr>
        <w:t>the Workforce Innovation and Opportunity Act (WIOA)</w:t>
      </w:r>
      <w:r w:rsidR="005C04A1">
        <w:rPr>
          <w:rFonts w:ascii="Times New Roman" w:hAnsi="Times New Roman" w:cs="Times New Roman"/>
          <w:sz w:val="24"/>
          <w:szCs w:val="24"/>
        </w:rPr>
        <w:t xml:space="preserve"> </w:t>
      </w:r>
      <w:r w:rsidRPr="00361383">
        <w:rPr>
          <w:rFonts w:ascii="Times New Roman" w:hAnsi="Times New Roman" w:cs="Times New Roman"/>
          <w:sz w:val="24"/>
          <w:szCs w:val="24"/>
        </w:rPr>
        <w:t xml:space="preserve">requires the </w:t>
      </w:r>
      <w:r w:rsidR="003A6227" w:rsidRPr="00361383">
        <w:rPr>
          <w:rFonts w:ascii="Times New Roman" w:hAnsi="Times New Roman" w:cs="Times New Roman"/>
          <w:sz w:val="24"/>
          <w:szCs w:val="24"/>
        </w:rPr>
        <w:t>DWDB</w:t>
      </w:r>
      <w:r w:rsidRPr="00361383">
        <w:rPr>
          <w:rFonts w:ascii="Times New Roman" w:hAnsi="Times New Roman" w:cs="Times New Roman"/>
          <w:sz w:val="24"/>
          <w:szCs w:val="24"/>
        </w:rPr>
        <w:t xml:space="preserve"> to provide policy guidance and oversight with</w:t>
      </w:r>
      <w:r w:rsidRPr="00361383">
        <w:rPr>
          <w:rFonts w:ascii="Times New Roman" w:hAnsi="Times New Roman" w:cs="Times New Roman"/>
          <w:spacing w:val="-22"/>
          <w:sz w:val="24"/>
          <w:szCs w:val="24"/>
        </w:rPr>
        <w:t xml:space="preserve"> </w:t>
      </w:r>
      <w:r w:rsidRPr="00361383">
        <w:rPr>
          <w:rFonts w:ascii="Times New Roman" w:hAnsi="Times New Roman" w:cs="Times New Roman"/>
          <w:sz w:val="24"/>
          <w:szCs w:val="24"/>
        </w:rPr>
        <w:t>respect</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to</w:t>
      </w:r>
      <w:r w:rsidRPr="00361383">
        <w:rPr>
          <w:rFonts w:ascii="Times New Roman" w:hAnsi="Times New Roman" w:cs="Times New Roman"/>
          <w:spacing w:val="-22"/>
          <w:sz w:val="24"/>
          <w:szCs w:val="24"/>
        </w:rPr>
        <w:t xml:space="preserve"> </w:t>
      </w:r>
      <w:r w:rsidR="003A6227" w:rsidRPr="00361383">
        <w:rPr>
          <w:rFonts w:ascii="Times New Roman" w:hAnsi="Times New Roman" w:cs="Times New Roman"/>
          <w:sz w:val="24"/>
          <w:szCs w:val="24"/>
        </w:rPr>
        <w:t>w</w:t>
      </w:r>
      <w:r w:rsidRPr="00361383">
        <w:rPr>
          <w:rFonts w:ascii="Times New Roman" w:hAnsi="Times New Roman" w:cs="Times New Roman"/>
          <w:sz w:val="24"/>
          <w:szCs w:val="24"/>
        </w:rPr>
        <w:t>orkforce</w:t>
      </w:r>
      <w:r w:rsidR="005C04A1">
        <w:rPr>
          <w:rFonts w:ascii="Times New Roman" w:hAnsi="Times New Roman" w:cs="Times New Roman"/>
          <w:sz w:val="24"/>
          <w:szCs w:val="24"/>
        </w:rPr>
        <w:t xml:space="preserve"> development </w:t>
      </w:r>
      <w:r w:rsidRPr="00361383">
        <w:rPr>
          <w:rFonts w:ascii="Times New Roman" w:hAnsi="Times New Roman" w:cs="Times New Roman"/>
          <w:sz w:val="24"/>
          <w:szCs w:val="24"/>
        </w:rPr>
        <w:t>activities</w:t>
      </w:r>
      <w:r w:rsidR="003A6227" w:rsidRPr="00361383">
        <w:rPr>
          <w:rFonts w:ascii="Times New Roman" w:hAnsi="Times New Roman" w:cs="Times New Roman"/>
          <w:sz w:val="24"/>
          <w:szCs w:val="24"/>
        </w:rPr>
        <w:t>, including</w:t>
      </w:r>
      <w:r w:rsidRPr="00361383">
        <w:rPr>
          <w:rFonts w:ascii="Times New Roman" w:hAnsi="Times New Roman" w:cs="Times New Roman"/>
          <w:spacing w:val="-20"/>
          <w:sz w:val="24"/>
          <w:szCs w:val="24"/>
        </w:rPr>
        <w:t xml:space="preserve"> </w:t>
      </w:r>
      <w:r w:rsidRPr="00361383">
        <w:rPr>
          <w:rFonts w:ascii="Times New Roman" w:hAnsi="Times New Roman" w:cs="Times New Roman"/>
          <w:sz w:val="24"/>
          <w:szCs w:val="24"/>
        </w:rPr>
        <w:t>identification</w:t>
      </w:r>
      <w:r w:rsidRPr="00361383">
        <w:rPr>
          <w:rFonts w:ascii="Times New Roman" w:hAnsi="Times New Roman" w:cs="Times New Roman"/>
          <w:spacing w:val="-20"/>
          <w:sz w:val="24"/>
          <w:szCs w:val="24"/>
        </w:rPr>
        <w:t xml:space="preserve"> </w:t>
      </w:r>
      <w:r w:rsidRPr="00361383">
        <w:rPr>
          <w:rFonts w:ascii="Times New Roman" w:hAnsi="Times New Roman" w:cs="Times New Roman"/>
          <w:sz w:val="24"/>
          <w:szCs w:val="24"/>
        </w:rPr>
        <w:t>of</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eligible</w:t>
      </w:r>
      <w:r w:rsidRPr="00361383">
        <w:rPr>
          <w:rFonts w:ascii="Times New Roman" w:hAnsi="Times New Roman" w:cs="Times New Roman"/>
          <w:spacing w:val="-22"/>
          <w:sz w:val="24"/>
          <w:szCs w:val="24"/>
        </w:rPr>
        <w:t xml:space="preserve"> </w:t>
      </w:r>
      <w:r w:rsidRPr="00361383">
        <w:rPr>
          <w:rFonts w:ascii="Times New Roman" w:hAnsi="Times New Roman" w:cs="Times New Roman"/>
          <w:sz w:val="24"/>
          <w:szCs w:val="24"/>
        </w:rPr>
        <w:t>training providers,</w:t>
      </w:r>
      <w:r w:rsidRPr="00361383">
        <w:rPr>
          <w:rFonts w:ascii="Times New Roman" w:hAnsi="Times New Roman" w:cs="Times New Roman"/>
          <w:spacing w:val="-29"/>
          <w:sz w:val="24"/>
          <w:szCs w:val="24"/>
        </w:rPr>
        <w:t xml:space="preserve"> </w:t>
      </w:r>
      <w:r w:rsidRPr="00361383">
        <w:rPr>
          <w:rFonts w:ascii="Times New Roman" w:hAnsi="Times New Roman" w:cs="Times New Roman"/>
          <w:sz w:val="24"/>
          <w:szCs w:val="24"/>
        </w:rPr>
        <w:t>who</w:t>
      </w:r>
      <w:r w:rsidRPr="00361383">
        <w:rPr>
          <w:rFonts w:ascii="Times New Roman" w:hAnsi="Times New Roman" w:cs="Times New Roman"/>
          <w:spacing w:val="-28"/>
          <w:sz w:val="24"/>
          <w:szCs w:val="24"/>
        </w:rPr>
        <w:t xml:space="preserve"> </w:t>
      </w:r>
      <w:r w:rsidRPr="00361383">
        <w:rPr>
          <w:rFonts w:ascii="Times New Roman" w:hAnsi="Times New Roman" w:cs="Times New Roman"/>
          <w:sz w:val="24"/>
          <w:szCs w:val="24"/>
        </w:rPr>
        <w:t>may</w:t>
      </w:r>
      <w:r w:rsidRPr="00361383">
        <w:rPr>
          <w:rFonts w:ascii="Times New Roman" w:hAnsi="Times New Roman" w:cs="Times New Roman"/>
          <w:spacing w:val="-28"/>
          <w:sz w:val="24"/>
          <w:szCs w:val="24"/>
        </w:rPr>
        <w:t xml:space="preserve"> </w:t>
      </w:r>
      <w:r w:rsidRPr="00361383">
        <w:rPr>
          <w:rFonts w:ascii="Times New Roman" w:hAnsi="Times New Roman" w:cs="Times New Roman"/>
          <w:sz w:val="24"/>
          <w:szCs w:val="24"/>
        </w:rPr>
        <w:t>receive</w:t>
      </w:r>
      <w:r w:rsidRPr="00361383">
        <w:rPr>
          <w:rFonts w:ascii="Times New Roman" w:hAnsi="Times New Roman" w:cs="Times New Roman"/>
          <w:spacing w:val="-27"/>
          <w:sz w:val="24"/>
          <w:szCs w:val="24"/>
        </w:rPr>
        <w:t xml:space="preserve"> </w:t>
      </w:r>
      <w:r w:rsidRPr="00361383">
        <w:rPr>
          <w:rFonts w:ascii="Times New Roman" w:hAnsi="Times New Roman" w:cs="Times New Roman"/>
          <w:sz w:val="24"/>
          <w:szCs w:val="24"/>
        </w:rPr>
        <w:t>paymen</w:t>
      </w:r>
      <w:r w:rsidR="005C04A1">
        <w:rPr>
          <w:rFonts w:ascii="Times New Roman" w:hAnsi="Times New Roman" w:cs="Times New Roman"/>
          <w:sz w:val="24"/>
          <w:szCs w:val="24"/>
        </w:rPr>
        <w:t xml:space="preserve">t of Individual Training Account federal funds </w:t>
      </w:r>
      <w:r w:rsidR="003A6227" w:rsidRPr="00361383">
        <w:rPr>
          <w:rFonts w:ascii="Times New Roman" w:hAnsi="Times New Roman" w:cs="Times New Roman"/>
          <w:sz w:val="24"/>
          <w:szCs w:val="24"/>
        </w:rPr>
        <w:t>if they</w:t>
      </w:r>
      <w:r w:rsidRPr="00361383">
        <w:rPr>
          <w:rFonts w:ascii="Times New Roman" w:hAnsi="Times New Roman" w:cs="Times New Roman"/>
          <w:spacing w:val="-26"/>
          <w:sz w:val="24"/>
          <w:szCs w:val="24"/>
        </w:rPr>
        <w:t xml:space="preserve"> </w:t>
      </w:r>
      <w:r w:rsidRPr="00361383">
        <w:rPr>
          <w:rFonts w:ascii="Times New Roman" w:hAnsi="Times New Roman" w:cs="Times New Roman"/>
          <w:sz w:val="24"/>
          <w:szCs w:val="24"/>
        </w:rPr>
        <w:t>meet</w:t>
      </w:r>
      <w:r w:rsidRPr="00361383">
        <w:rPr>
          <w:rFonts w:ascii="Times New Roman" w:hAnsi="Times New Roman" w:cs="Times New Roman"/>
          <w:spacing w:val="-27"/>
          <w:sz w:val="24"/>
          <w:szCs w:val="24"/>
        </w:rPr>
        <w:t xml:space="preserve"> </w:t>
      </w:r>
      <w:r w:rsidRPr="00361383">
        <w:rPr>
          <w:rFonts w:ascii="Times New Roman" w:hAnsi="Times New Roman" w:cs="Times New Roman"/>
          <w:sz w:val="24"/>
          <w:szCs w:val="24"/>
        </w:rPr>
        <w:t>initial as</w:t>
      </w:r>
      <w:r w:rsidRPr="00361383">
        <w:rPr>
          <w:rFonts w:ascii="Times New Roman" w:hAnsi="Times New Roman" w:cs="Times New Roman"/>
          <w:spacing w:val="-14"/>
          <w:sz w:val="24"/>
          <w:szCs w:val="24"/>
        </w:rPr>
        <w:t xml:space="preserve"> </w:t>
      </w:r>
      <w:r w:rsidRPr="00361383">
        <w:rPr>
          <w:rFonts w:ascii="Times New Roman" w:hAnsi="Times New Roman" w:cs="Times New Roman"/>
          <w:sz w:val="24"/>
          <w:szCs w:val="24"/>
        </w:rPr>
        <w:t>well</w:t>
      </w:r>
      <w:r w:rsidRPr="00361383">
        <w:rPr>
          <w:rFonts w:ascii="Times New Roman" w:hAnsi="Times New Roman" w:cs="Times New Roman"/>
          <w:spacing w:val="-15"/>
          <w:sz w:val="24"/>
          <w:szCs w:val="24"/>
        </w:rPr>
        <w:t xml:space="preserve"> </w:t>
      </w:r>
      <w:r w:rsidRPr="00361383">
        <w:rPr>
          <w:rFonts w:ascii="Times New Roman" w:hAnsi="Times New Roman" w:cs="Times New Roman"/>
          <w:sz w:val="24"/>
          <w:szCs w:val="24"/>
        </w:rPr>
        <w:t>as</w:t>
      </w:r>
      <w:r w:rsidRPr="00361383">
        <w:rPr>
          <w:rFonts w:ascii="Times New Roman" w:hAnsi="Times New Roman" w:cs="Times New Roman"/>
          <w:spacing w:val="-13"/>
          <w:sz w:val="24"/>
          <w:szCs w:val="24"/>
        </w:rPr>
        <w:t xml:space="preserve"> </w:t>
      </w:r>
      <w:r w:rsidRPr="00361383">
        <w:rPr>
          <w:rFonts w:ascii="Times New Roman" w:hAnsi="Times New Roman" w:cs="Times New Roman"/>
          <w:sz w:val="24"/>
          <w:szCs w:val="24"/>
        </w:rPr>
        <w:t>subsequent</w:t>
      </w:r>
      <w:r w:rsidRPr="00361383">
        <w:rPr>
          <w:rFonts w:ascii="Times New Roman" w:hAnsi="Times New Roman" w:cs="Times New Roman"/>
          <w:spacing w:val="-12"/>
          <w:sz w:val="24"/>
          <w:szCs w:val="24"/>
        </w:rPr>
        <w:t xml:space="preserve"> </w:t>
      </w:r>
      <w:r w:rsidRPr="00361383">
        <w:rPr>
          <w:rFonts w:ascii="Times New Roman" w:hAnsi="Times New Roman" w:cs="Times New Roman"/>
          <w:sz w:val="24"/>
          <w:szCs w:val="24"/>
        </w:rPr>
        <w:t>requirements</w:t>
      </w:r>
      <w:r w:rsidRPr="00361383">
        <w:rPr>
          <w:rFonts w:ascii="Times New Roman" w:hAnsi="Times New Roman" w:cs="Times New Roman"/>
          <w:spacing w:val="-13"/>
          <w:sz w:val="24"/>
          <w:szCs w:val="24"/>
        </w:rPr>
        <w:t xml:space="preserve"> </w:t>
      </w:r>
      <w:r w:rsidR="003A6227" w:rsidRPr="00361383">
        <w:rPr>
          <w:rFonts w:ascii="Times New Roman" w:hAnsi="Times New Roman" w:cs="Times New Roman"/>
          <w:sz w:val="24"/>
          <w:szCs w:val="24"/>
        </w:rPr>
        <w:t>o</w:t>
      </w:r>
      <w:r w:rsidRPr="00361383">
        <w:rPr>
          <w:rFonts w:ascii="Times New Roman" w:hAnsi="Times New Roman" w:cs="Times New Roman"/>
          <w:sz w:val="24"/>
          <w:szCs w:val="24"/>
        </w:rPr>
        <w:t>f</w:t>
      </w:r>
      <w:r w:rsidRPr="00361383">
        <w:rPr>
          <w:rFonts w:ascii="Times New Roman" w:hAnsi="Times New Roman" w:cs="Times New Roman"/>
          <w:spacing w:val="-14"/>
          <w:sz w:val="24"/>
          <w:szCs w:val="24"/>
        </w:rPr>
        <w:t xml:space="preserve"> </w:t>
      </w:r>
      <w:r w:rsidRPr="00361383">
        <w:rPr>
          <w:rFonts w:ascii="Times New Roman" w:hAnsi="Times New Roman" w:cs="Times New Roman"/>
          <w:sz w:val="24"/>
          <w:szCs w:val="24"/>
        </w:rPr>
        <w:t>Title</w:t>
      </w:r>
      <w:r w:rsidRPr="00361383">
        <w:rPr>
          <w:rFonts w:ascii="Times New Roman" w:hAnsi="Times New Roman" w:cs="Times New Roman"/>
          <w:spacing w:val="-16"/>
          <w:sz w:val="24"/>
          <w:szCs w:val="24"/>
        </w:rPr>
        <w:t xml:space="preserve"> </w:t>
      </w:r>
      <w:r w:rsidRPr="00361383">
        <w:rPr>
          <w:rFonts w:ascii="Times New Roman" w:hAnsi="Times New Roman" w:cs="Times New Roman"/>
          <w:sz w:val="24"/>
          <w:szCs w:val="24"/>
        </w:rPr>
        <w:t>1</w:t>
      </w:r>
      <w:r w:rsidRPr="00361383">
        <w:rPr>
          <w:rFonts w:ascii="Times New Roman" w:hAnsi="Times New Roman" w:cs="Times New Roman"/>
          <w:spacing w:val="-16"/>
          <w:sz w:val="24"/>
          <w:szCs w:val="24"/>
        </w:rPr>
        <w:t xml:space="preserve"> </w:t>
      </w:r>
      <w:r w:rsidR="003A6227" w:rsidRPr="00361383">
        <w:rPr>
          <w:rFonts w:ascii="Times New Roman" w:hAnsi="Times New Roman" w:cs="Times New Roman"/>
          <w:spacing w:val="-16"/>
          <w:sz w:val="24"/>
          <w:szCs w:val="24"/>
        </w:rPr>
        <w:t>of WIOA</w:t>
      </w:r>
      <w:r w:rsidR="00230551" w:rsidRPr="00361383">
        <w:rPr>
          <w:rFonts w:ascii="Times New Roman" w:hAnsi="Times New Roman" w:cs="Times New Roman"/>
          <w:sz w:val="24"/>
          <w:szCs w:val="24"/>
        </w:rPr>
        <w:t>.</w:t>
      </w:r>
    </w:p>
    <w:p w14:paraId="2E7FC3D0" w14:textId="77777777" w:rsidR="00361383" w:rsidRDefault="00361383" w:rsidP="00361383">
      <w:pPr>
        <w:rPr>
          <w:rFonts w:ascii="Times New Roman" w:hAnsi="Times New Roman" w:cs="Times New Roman"/>
          <w:b/>
          <w:bCs/>
          <w:sz w:val="24"/>
          <w:szCs w:val="24"/>
          <w:u w:val="single"/>
        </w:rPr>
      </w:pPr>
    </w:p>
    <w:p w14:paraId="650F9984" w14:textId="52F8D13C" w:rsidR="006A042D" w:rsidRDefault="004754D2" w:rsidP="00361383">
      <w:pPr>
        <w:rPr>
          <w:rFonts w:ascii="Times New Roman" w:hAnsi="Times New Roman" w:cs="Times New Roman"/>
          <w:sz w:val="24"/>
          <w:szCs w:val="24"/>
        </w:rPr>
      </w:pPr>
      <w:r w:rsidRPr="00361383">
        <w:rPr>
          <w:rFonts w:ascii="Times New Roman" w:hAnsi="Times New Roman" w:cs="Times New Roman"/>
          <w:b/>
          <w:bCs/>
          <w:sz w:val="24"/>
          <w:szCs w:val="24"/>
          <w:u w:val="single"/>
        </w:rPr>
        <w:t xml:space="preserve">NOW, THEREFORE, BE IT </w:t>
      </w:r>
      <w:r w:rsidR="002F096D" w:rsidRPr="00361383">
        <w:rPr>
          <w:rFonts w:ascii="Times New Roman" w:hAnsi="Times New Roman" w:cs="Times New Roman"/>
          <w:b/>
          <w:bCs/>
          <w:sz w:val="24"/>
          <w:szCs w:val="24"/>
          <w:u w:val="single"/>
        </w:rPr>
        <w:t xml:space="preserve">RESOLVED </w:t>
      </w:r>
      <w:r w:rsidR="002F096D" w:rsidRPr="00361383">
        <w:rPr>
          <w:rFonts w:ascii="Times New Roman" w:hAnsi="Times New Roman" w:cs="Times New Roman"/>
          <w:sz w:val="24"/>
          <w:szCs w:val="24"/>
        </w:rPr>
        <w:t>that</w:t>
      </w:r>
      <w:r w:rsidRPr="00361383">
        <w:rPr>
          <w:rFonts w:ascii="Times New Roman" w:hAnsi="Times New Roman" w:cs="Times New Roman"/>
          <w:sz w:val="24"/>
          <w:szCs w:val="24"/>
        </w:rPr>
        <w:t xml:space="preserve"> the following </w:t>
      </w:r>
      <w:r w:rsidR="00C471BF" w:rsidRPr="00361383">
        <w:rPr>
          <w:rFonts w:ascii="Times New Roman" w:hAnsi="Times New Roman" w:cs="Times New Roman"/>
          <w:sz w:val="24"/>
          <w:szCs w:val="24"/>
        </w:rPr>
        <w:t>A</w:t>
      </w:r>
      <w:r w:rsidRPr="00361383">
        <w:rPr>
          <w:rFonts w:ascii="Times New Roman" w:hAnsi="Times New Roman" w:cs="Times New Roman"/>
          <w:sz w:val="24"/>
          <w:szCs w:val="24"/>
        </w:rPr>
        <w:t xml:space="preserve">greement between the DWDB and the </w:t>
      </w:r>
      <w:r w:rsidR="004361FA" w:rsidRPr="00361383">
        <w:rPr>
          <w:rFonts w:ascii="Times New Roman" w:hAnsi="Times New Roman" w:cs="Times New Roman"/>
          <w:sz w:val="24"/>
          <w:szCs w:val="24"/>
        </w:rPr>
        <w:t>above-mentioned</w:t>
      </w:r>
      <w:r w:rsidRPr="00361383">
        <w:rPr>
          <w:rFonts w:ascii="Times New Roman" w:hAnsi="Times New Roman" w:cs="Times New Roman"/>
          <w:sz w:val="24"/>
          <w:szCs w:val="24"/>
        </w:rPr>
        <w:t xml:space="preserve"> </w:t>
      </w:r>
      <w:r w:rsidR="003A6227" w:rsidRPr="00361383">
        <w:rPr>
          <w:rFonts w:ascii="Times New Roman" w:hAnsi="Times New Roman" w:cs="Times New Roman"/>
          <w:sz w:val="24"/>
          <w:szCs w:val="24"/>
        </w:rPr>
        <w:t>P</w:t>
      </w:r>
      <w:r w:rsidRPr="00361383">
        <w:rPr>
          <w:rFonts w:ascii="Times New Roman" w:hAnsi="Times New Roman" w:cs="Times New Roman"/>
          <w:sz w:val="24"/>
          <w:szCs w:val="24"/>
        </w:rPr>
        <w:t xml:space="preserve">rovider shall, when signed, constitute a proper and valid agreement between the two parties for the purposes of </w:t>
      </w:r>
      <w:r w:rsidR="00DF323E" w:rsidRPr="00361383">
        <w:rPr>
          <w:rFonts w:ascii="Times New Roman" w:hAnsi="Times New Roman" w:cs="Times New Roman"/>
          <w:sz w:val="24"/>
          <w:szCs w:val="24"/>
        </w:rPr>
        <w:t xml:space="preserve">governing </w:t>
      </w:r>
      <w:r w:rsidR="004E322D" w:rsidRPr="00361383">
        <w:rPr>
          <w:rFonts w:ascii="Times New Roman" w:hAnsi="Times New Roman" w:cs="Times New Roman"/>
          <w:sz w:val="24"/>
          <w:szCs w:val="24"/>
        </w:rPr>
        <w:t>each</w:t>
      </w:r>
      <w:r w:rsidR="00DF323E" w:rsidRPr="00361383">
        <w:rPr>
          <w:rFonts w:ascii="Times New Roman" w:hAnsi="Times New Roman" w:cs="Times New Roman"/>
          <w:sz w:val="24"/>
          <w:szCs w:val="24"/>
        </w:rPr>
        <w:t xml:space="preserve"> parties’ obligations under </w:t>
      </w:r>
      <w:r w:rsidR="00EC48BC" w:rsidRPr="00361383">
        <w:rPr>
          <w:rFonts w:ascii="Times New Roman" w:hAnsi="Times New Roman" w:cs="Times New Roman"/>
          <w:sz w:val="24"/>
          <w:szCs w:val="24"/>
        </w:rPr>
        <w:t>WIOA, DWDB</w:t>
      </w:r>
      <w:r w:rsidR="00AD75A8" w:rsidRPr="00361383">
        <w:rPr>
          <w:rFonts w:ascii="Times New Roman" w:hAnsi="Times New Roman" w:cs="Times New Roman"/>
          <w:sz w:val="24"/>
          <w:szCs w:val="24"/>
        </w:rPr>
        <w:t xml:space="preserve"> policies, </w:t>
      </w:r>
      <w:r w:rsidRPr="00361383">
        <w:rPr>
          <w:rFonts w:ascii="Times New Roman" w:hAnsi="Times New Roman" w:cs="Times New Roman"/>
          <w:sz w:val="24"/>
          <w:szCs w:val="24"/>
        </w:rPr>
        <w:t>minimum renewal requirements</w:t>
      </w:r>
      <w:r w:rsidR="004E322D" w:rsidRPr="00361383">
        <w:rPr>
          <w:rFonts w:ascii="Times New Roman" w:hAnsi="Times New Roman" w:cs="Times New Roman"/>
          <w:sz w:val="24"/>
          <w:szCs w:val="24"/>
        </w:rPr>
        <w:t>,</w:t>
      </w:r>
      <w:r w:rsidRPr="00361383">
        <w:rPr>
          <w:rFonts w:ascii="Times New Roman" w:hAnsi="Times New Roman" w:cs="Times New Roman"/>
          <w:sz w:val="24"/>
          <w:szCs w:val="24"/>
        </w:rPr>
        <w:t xml:space="preserve"> and required performance data.</w:t>
      </w:r>
    </w:p>
    <w:p w14:paraId="5E031A86" w14:textId="77777777" w:rsidR="005F7E32" w:rsidRDefault="005F7E32" w:rsidP="00361383">
      <w:pPr>
        <w:rPr>
          <w:rFonts w:ascii="Times New Roman" w:hAnsi="Times New Roman" w:cs="Times New Roman"/>
          <w:sz w:val="24"/>
          <w:szCs w:val="24"/>
        </w:rPr>
      </w:pPr>
    </w:p>
    <w:p w14:paraId="2EFF2DCF" w14:textId="77777777" w:rsidR="005F7E32" w:rsidRDefault="005F7E32" w:rsidP="005F7E32">
      <w:pPr>
        <w:rPr>
          <w:rFonts w:ascii="Times New Roman" w:hAnsi="Times New Roman" w:cs="Times New Roman"/>
          <w:sz w:val="24"/>
          <w:szCs w:val="24"/>
        </w:rPr>
      </w:pPr>
      <w:r w:rsidRPr="005F7E32">
        <w:rPr>
          <w:rFonts w:ascii="Times New Roman" w:hAnsi="Times New Roman" w:cs="Times New Roman"/>
          <w:sz w:val="24"/>
          <w:szCs w:val="24"/>
        </w:rPr>
        <w:t>A training provider must qualify as one of the following to meet the definition of an eligible training provider:</w:t>
      </w:r>
    </w:p>
    <w:p w14:paraId="0E8D339F" w14:textId="77777777" w:rsidR="005F7E32" w:rsidRPr="00C1373F" w:rsidRDefault="005F7E32" w:rsidP="005F7E32">
      <w:pPr>
        <w:pStyle w:val="ListParagraph"/>
        <w:numPr>
          <w:ilvl w:val="0"/>
          <w:numId w:val="15"/>
        </w:numPr>
        <w:rPr>
          <w:rFonts w:ascii="Times New Roman" w:hAnsi="Times New Roman" w:cs="Times New Roman"/>
          <w:sz w:val="24"/>
          <w:szCs w:val="24"/>
        </w:rPr>
      </w:pPr>
      <w:r w:rsidRPr="00C1373F">
        <w:rPr>
          <w:rFonts w:ascii="Times New Roman" w:hAnsi="Times New Roman" w:cs="Times New Roman"/>
          <w:sz w:val="24"/>
          <w:szCs w:val="24"/>
        </w:rPr>
        <w:t>Institute of higher education that provides a program of training that leads to a recognized postsecondary credential.</w:t>
      </w:r>
    </w:p>
    <w:p w14:paraId="5A0210EF" w14:textId="77777777" w:rsidR="005F7E32" w:rsidRPr="00C1373F" w:rsidRDefault="005F7E32" w:rsidP="005F7E32">
      <w:pPr>
        <w:pStyle w:val="ListParagraph"/>
        <w:numPr>
          <w:ilvl w:val="0"/>
          <w:numId w:val="15"/>
        </w:numPr>
        <w:rPr>
          <w:rFonts w:ascii="Times New Roman" w:hAnsi="Times New Roman" w:cs="Times New Roman"/>
          <w:sz w:val="24"/>
          <w:szCs w:val="24"/>
        </w:rPr>
      </w:pPr>
      <w:r w:rsidRPr="00C1373F">
        <w:rPr>
          <w:rFonts w:ascii="Times New Roman" w:hAnsi="Times New Roman" w:cs="Times New Roman"/>
          <w:sz w:val="24"/>
          <w:szCs w:val="24"/>
        </w:rPr>
        <w:t>Entity that carries out program under the Registered Apprenticeship.</w:t>
      </w:r>
    </w:p>
    <w:p w14:paraId="1C50872E" w14:textId="77777777" w:rsidR="005F7E32" w:rsidRPr="00C1373F" w:rsidRDefault="005F7E32" w:rsidP="005F7E32">
      <w:pPr>
        <w:pStyle w:val="ListParagraph"/>
        <w:numPr>
          <w:ilvl w:val="0"/>
          <w:numId w:val="15"/>
        </w:numPr>
        <w:rPr>
          <w:rFonts w:ascii="Times New Roman" w:hAnsi="Times New Roman" w:cs="Times New Roman"/>
          <w:sz w:val="24"/>
          <w:szCs w:val="24"/>
        </w:rPr>
      </w:pPr>
      <w:r w:rsidRPr="00C1373F">
        <w:rPr>
          <w:rFonts w:ascii="Times New Roman" w:hAnsi="Times New Roman" w:cs="Times New Roman"/>
          <w:sz w:val="24"/>
          <w:szCs w:val="24"/>
        </w:rPr>
        <w:t xml:space="preserve">Public or private training providers, which may include community-based organizations (CBOs) and joint labor-management organizations. </w:t>
      </w:r>
    </w:p>
    <w:p w14:paraId="5C908305" w14:textId="4A79A1B9" w:rsidR="005F7E32" w:rsidRPr="005F7E32" w:rsidRDefault="005F7E32" w:rsidP="00361383">
      <w:pPr>
        <w:pStyle w:val="ListParagraph"/>
        <w:numPr>
          <w:ilvl w:val="0"/>
          <w:numId w:val="15"/>
        </w:numPr>
        <w:rPr>
          <w:rFonts w:ascii="Times New Roman" w:hAnsi="Times New Roman" w:cs="Times New Roman"/>
          <w:sz w:val="24"/>
          <w:szCs w:val="24"/>
        </w:rPr>
      </w:pPr>
      <w:r w:rsidRPr="00C1373F">
        <w:rPr>
          <w:rFonts w:ascii="Times New Roman" w:hAnsi="Times New Roman" w:cs="Times New Roman"/>
          <w:sz w:val="24"/>
          <w:szCs w:val="24"/>
        </w:rPr>
        <w:t xml:space="preserve">Provider of adult education and literacy activities if such activities are provided concurrently or in combination with other training services. </w:t>
      </w:r>
    </w:p>
    <w:p w14:paraId="495B55DC" w14:textId="77777777" w:rsidR="00361383" w:rsidRDefault="00361383" w:rsidP="00361383">
      <w:pPr>
        <w:rPr>
          <w:rFonts w:ascii="Times New Roman" w:hAnsi="Times New Roman" w:cs="Times New Roman"/>
          <w:sz w:val="24"/>
          <w:szCs w:val="24"/>
          <w:u w:val="single"/>
        </w:rPr>
      </w:pPr>
    </w:p>
    <w:p w14:paraId="22EDC042" w14:textId="3DDA39A0" w:rsidR="006A042D" w:rsidRPr="00361383" w:rsidRDefault="004754D2" w:rsidP="00361383">
      <w:pPr>
        <w:rPr>
          <w:rFonts w:ascii="Times New Roman" w:hAnsi="Times New Roman" w:cs="Times New Roman"/>
          <w:sz w:val="24"/>
          <w:szCs w:val="24"/>
        </w:rPr>
      </w:pPr>
      <w:r w:rsidRPr="00361383">
        <w:rPr>
          <w:rFonts w:ascii="Times New Roman" w:hAnsi="Times New Roman" w:cs="Times New Roman"/>
          <w:sz w:val="24"/>
          <w:szCs w:val="24"/>
          <w:u w:val="single"/>
        </w:rPr>
        <w:t>Delaware Workforce Development Board</w:t>
      </w:r>
      <w:r w:rsidR="00AE38EA">
        <w:rPr>
          <w:rFonts w:ascii="Times New Roman" w:hAnsi="Times New Roman" w:cs="Times New Roman"/>
          <w:sz w:val="24"/>
          <w:szCs w:val="24"/>
          <w:u w:val="single"/>
        </w:rPr>
        <w:t xml:space="preserve"> will:</w:t>
      </w:r>
    </w:p>
    <w:p w14:paraId="5A39BBE3" w14:textId="77777777" w:rsidR="006A042D" w:rsidRPr="00361383" w:rsidRDefault="006A042D" w:rsidP="00361383">
      <w:pPr>
        <w:rPr>
          <w:rFonts w:ascii="Times New Roman" w:hAnsi="Times New Roman" w:cs="Times New Roman"/>
          <w:sz w:val="24"/>
          <w:szCs w:val="24"/>
        </w:rPr>
      </w:pPr>
    </w:p>
    <w:p w14:paraId="61B36F28" w14:textId="4B2ADE3B" w:rsidR="006A042D" w:rsidRPr="00361383" w:rsidRDefault="00661D13" w:rsidP="0007234A">
      <w:pPr>
        <w:pStyle w:val="ListParagraph"/>
        <w:numPr>
          <w:ilvl w:val="0"/>
          <w:numId w:val="8"/>
        </w:numPr>
        <w:rPr>
          <w:rFonts w:ascii="Times New Roman" w:hAnsi="Times New Roman" w:cs="Times New Roman"/>
          <w:sz w:val="24"/>
          <w:szCs w:val="24"/>
        </w:rPr>
      </w:pPr>
      <w:r>
        <w:rPr>
          <w:rFonts w:ascii="Times New Roman" w:hAnsi="Times New Roman" w:cs="Times New Roman"/>
          <w:color w:val="0D0D0D"/>
          <w:sz w:val="24"/>
          <w:szCs w:val="24"/>
          <w:shd w:val="clear" w:color="auto" w:fill="FFFFFF"/>
        </w:rPr>
        <w:t>Provide</w:t>
      </w:r>
      <w:r w:rsidRPr="00661D13">
        <w:rPr>
          <w:rFonts w:ascii="Times New Roman" w:hAnsi="Times New Roman" w:cs="Times New Roman"/>
          <w:color w:val="0D0D0D"/>
          <w:sz w:val="24"/>
          <w:szCs w:val="24"/>
          <w:shd w:val="clear" w:color="auto" w:fill="FFFFFF"/>
        </w:rPr>
        <w:t xml:space="preserve"> the High Demand Occupation List, comprising essential occupations required to address market demands, along with approved training programs </w:t>
      </w:r>
      <w:r>
        <w:rPr>
          <w:rFonts w:ascii="Times New Roman" w:hAnsi="Times New Roman" w:cs="Times New Roman"/>
          <w:color w:val="0D0D0D"/>
          <w:sz w:val="24"/>
          <w:szCs w:val="24"/>
          <w:shd w:val="clear" w:color="auto" w:fill="FFFFFF"/>
        </w:rPr>
        <w:t>approved</w:t>
      </w:r>
      <w:r w:rsidRPr="00661D13">
        <w:rPr>
          <w:rFonts w:ascii="Times New Roman" w:hAnsi="Times New Roman" w:cs="Times New Roman"/>
          <w:color w:val="0D0D0D"/>
          <w:sz w:val="24"/>
          <w:szCs w:val="24"/>
          <w:shd w:val="clear" w:color="auto" w:fill="FFFFFF"/>
        </w:rPr>
        <w:t xml:space="preserve"> by DWDB. This list is developed in collaboration with the Office of Occupational and Labor Market Information, Delaware Department of Labor.</w:t>
      </w:r>
      <w:r>
        <w:rPr>
          <w:rFonts w:ascii="Times New Roman" w:hAnsi="Times New Roman" w:cs="Times New Roman"/>
          <w:sz w:val="24"/>
          <w:szCs w:val="24"/>
        </w:rPr>
        <w:t xml:space="preserve"> </w:t>
      </w:r>
    </w:p>
    <w:p w14:paraId="55DD366E" w14:textId="462F344A" w:rsidR="006A042D" w:rsidRPr="00BB056F" w:rsidRDefault="001C5004" w:rsidP="0007234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Make available a comprehensive training list of programs</w:t>
      </w:r>
      <w:r w:rsidR="004754D2" w:rsidRPr="00361383">
        <w:rPr>
          <w:rFonts w:ascii="Times New Roman" w:hAnsi="Times New Roman" w:cs="Times New Roman"/>
          <w:spacing w:val="-26"/>
          <w:sz w:val="24"/>
          <w:szCs w:val="24"/>
        </w:rPr>
        <w:t xml:space="preserve"> </w:t>
      </w:r>
      <w:r w:rsidR="004754D2" w:rsidRPr="00361383">
        <w:rPr>
          <w:rFonts w:ascii="Times New Roman" w:hAnsi="Times New Roman" w:cs="Times New Roman"/>
          <w:sz w:val="24"/>
          <w:szCs w:val="24"/>
        </w:rPr>
        <w:t>through</w:t>
      </w:r>
      <w:r w:rsidR="004754D2" w:rsidRPr="00361383">
        <w:rPr>
          <w:rFonts w:ascii="Times New Roman" w:hAnsi="Times New Roman" w:cs="Times New Roman"/>
          <w:spacing w:val="-25"/>
          <w:sz w:val="24"/>
          <w:szCs w:val="24"/>
        </w:rPr>
        <w:t xml:space="preserve"> </w:t>
      </w:r>
      <w:r w:rsidR="004754D2" w:rsidRPr="00361383">
        <w:rPr>
          <w:rFonts w:ascii="Times New Roman" w:hAnsi="Times New Roman" w:cs="Times New Roman"/>
          <w:sz w:val="24"/>
          <w:szCs w:val="24"/>
        </w:rPr>
        <w:t>the</w:t>
      </w:r>
      <w:r w:rsidR="004754D2" w:rsidRPr="00361383">
        <w:rPr>
          <w:rFonts w:ascii="Times New Roman" w:hAnsi="Times New Roman" w:cs="Times New Roman"/>
          <w:spacing w:val="-25"/>
          <w:sz w:val="24"/>
          <w:szCs w:val="24"/>
        </w:rPr>
        <w:t xml:space="preserve"> </w:t>
      </w:r>
      <w:r w:rsidR="004754D2" w:rsidRPr="00361383">
        <w:rPr>
          <w:rFonts w:ascii="Times New Roman" w:hAnsi="Times New Roman" w:cs="Times New Roman"/>
          <w:sz w:val="24"/>
          <w:szCs w:val="24"/>
        </w:rPr>
        <w:t>reporting</w:t>
      </w:r>
      <w:r w:rsidR="004754D2" w:rsidRPr="00361383">
        <w:rPr>
          <w:rFonts w:ascii="Times New Roman" w:hAnsi="Times New Roman" w:cs="Times New Roman"/>
          <w:spacing w:val="-24"/>
          <w:sz w:val="24"/>
          <w:szCs w:val="24"/>
        </w:rPr>
        <w:t xml:space="preserve"> </w:t>
      </w:r>
      <w:r w:rsidR="004754D2" w:rsidRPr="00361383">
        <w:rPr>
          <w:rFonts w:ascii="Times New Roman" w:hAnsi="Times New Roman" w:cs="Times New Roman"/>
          <w:sz w:val="24"/>
          <w:szCs w:val="24"/>
        </w:rPr>
        <w:t>system</w:t>
      </w:r>
      <w:r w:rsidR="004754D2" w:rsidRPr="00361383">
        <w:rPr>
          <w:rFonts w:ascii="Times New Roman" w:hAnsi="Times New Roman" w:cs="Times New Roman"/>
          <w:spacing w:val="-24"/>
          <w:sz w:val="24"/>
          <w:szCs w:val="24"/>
        </w:rPr>
        <w:t xml:space="preserve"> </w:t>
      </w:r>
      <w:r w:rsidR="004754D2" w:rsidRPr="00361383">
        <w:rPr>
          <w:rFonts w:ascii="Times New Roman" w:hAnsi="Times New Roman" w:cs="Times New Roman"/>
          <w:sz w:val="24"/>
          <w:szCs w:val="24"/>
        </w:rPr>
        <w:t>that</w:t>
      </w:r>
      <w:r w:rsidR="004754D2" w:rsidRPr="00361383">
        <w:rPr>
          <w:rFonts w:ascii="Times New Roman" w:hAnsi="Times New Roman" w:cs="Times New Roman"/>
          <w:spacing w:val="-23"/>
          <w:sz w:val="24"/>
          <w:szCs w:val="24"/>
        </w:rPr>
        <w:t xml:space="preserve"> </w:t>
      </w:r>
      <w:r w:rsidR="004754D2" w:rsidRPr="00361383">
        <w:rPr>
          <w:rFonts w:ascii="Times New Roman" w:hAnsi="Times New Roman" w:cs="Times New Roman"/>
          <w:sz w:val="24"/>
          <w:szCs w:val="24"/>
        </w:rPr>
        <w:t>is</w:t>
      </w:r>
      <w:r w:rsidR="004754D2" w:rsidRPr="00361383">
        <w:rPr>
          <w:rFonts w:ascii="Times New Roman" w:hAnsi="Times New Roman" w:cs="Times New Roman"/>
          <w:spacing w:val="-24"/>
          <w:sz w:val="24"/>
          <w:szCs w:val="24"/>
        </w:rPr>
        <w:t xml:space="preserve"> </w:t>
      </w:r>
      <w:r w:rsidR="004754D2" w:rsidRPr="00361383">
        <w:rPr>
          <w:rFonts w:ascii="Times New Roman" w:hAnsi="Times New Roman" w:cs="Times New Roman"/>
          <w:sz w:val="24"/>
          <w:szCs w:val="24"/>
        </w:rPr>
        <w:t>maintained</w:t>
      </w:r>
      <w:r w:rsidR="004754D2" w:rsidRPr="00361383">
        <w:rPr>
          <w:rFonts w:ascii="Times New Roman" w:hAnsi="Times New Roman" w:cs="Times New Roman"/>
          <w:spacing w:val="-22"/>
          <w:sz w:val="24"/>
          <w:szCs w:val="24"/>
        </w:rPr>
        <w:t xml:space="preserve"> </w:t>
      </w:r>
      <w:r w:rsidR="004754D2" w:rsidRPr="00361383">
        <w:rPr>
          <w:rFonts w:ascii="Times New Roman" w:hAnsi="Times New Roman" w:cs="Times New Roman"/>
          <w:sz w:val="24"/>
          <w:szCs w:val="24"/>
        </w:rPr>
        <w:t>as</w:t>
      </w:r>
      <w:r w:rsidR="004754D2" w:rsidRPr="00361383">
        <w:rPr>
          <w:rFonts w:ascii="Times New Roman" w:hAnsi="Times New Roman" w:cs="Times New Roman"/>
          <w:spacing w:val="-24"/>
          <w:sz w:val="24"/>
          <w:szCs w:val="24"/>
        </w:rPr>
        <w:t xml:space="preserve"> </w:t>
      </w:r>
      <w:r w:rsidR="004754D2" w:rsidRPr="00361383">
        <w:rPr>
          <w:rFonts w:ascii="Times New Roman" w:hAnsi="Times New Roman" w:cs="Times New Roman"/>
          <w:sz w:val="24"/>
          <w:szCs w:val="24"/>
        </w:rPr>
        <w:t>part of</w:t>
      </w:r>
      <w:r w:rsidR="004754D2" w:rsidRPr="00361383">
        <w:rPr>
          <w:rFonts w:ascii="Times New Roman" w:hAnsi="Times New Roman" w:cs="Times New Roman"/>
          <w:spacing w:val="-25"/>
          <w:sz w:val="24"/>
          <w:szCs w:val="24"/>
        </w:rPr>
        <w:t xml:space="preserve"> </w:t>
      </w:r>
      <w:r w:rsidR="004754D2" w:rsidRPr="00361383">
        <w:rPr>
          <w:rFonts w:ascii="Times New Roman" w:hAnsi="Times New Roman" w:cs="Times New Roman"/>
          <w:sz w:val="24"/>
          <w:szCs w:val="24"/>
        </w:rPr>
        <w:t>Delaware</w:t>
      </w:r>
      <w:r w:rsidR="004754D2" w:rsidRPr="00361383">
        <w:rPr>
          <w:rFonts w:ascii="Times New Roman" w:hAnsi="Times New Roman" w:cs="Times New Roman"/>
          <w:spacing w:val="-25"/>
          <w:sz w:val="24"/>
          <w:szCs w:val="24"/>
        </w:rPr>
        <w:t xml:space="preserve"> </w:t>
      </w:r>
      <w:r w:rsidR="004361FA" w:rsidRPr="00361383">
        <w:rPr>
          <w:rFonts w:ascii="Times New Roman" w:hAnsi="Times New Roman" w:cs="Times New Roman"/>
          <w:sz w:val="24"/>
          <w:szCs w:val="24"/>
        </w:rPr>
        <w:t>Job</w:t>
      </w:r>
      <w:r w:rsidR="00F5193A" w:rsidRPr="00361383">
        <w:rPr>
          <w:rFonts w:ascii="Times New Roman" w:hAnsi="Times New Roman" w:cs="Times New Roman"/>
          <w:sz w:val="24"/>
          <w:szCs w:val="24"/>
        </w:rPr>
        <w:t>L</w:t>
      </w:r>
      <w:r w:rsidR="004361FA" w:rsidRPr="00361383">
        <w:rPr>
          <w:rFonts w:ascii="Times New Roman" w:hAnsi="Times New Roman" w:cs="Times New Roman"/>
          <w:sz w:val="24"/>
          <w:szCs w:val="24"/>
        </w:rPr>
        <w:t xml:space="preserve">ink </w:t>
      </w:r>
      <w:r w:rsidR="005C04A1">
        <w:rPr>
          <w:rFonts w:ascii="Times New Roman" w:hAnsi="Times New Roman" w:cs="Times New Roman"/>
          <w:sz w:val="24"/>
          <w:szCs w:val="24"/>
        </w:rPr>
        <w:t xml:space="preserve">(DJL) </w:t>
      </w:r>
      <w:r>
        <w:rPr>
          <w:rFonts w:ascii="Times New Roman" w:hAnsi="Times New Roman" w:cs="Times New Roman"/>
          <w:sz w:val="24"/>
          <w:szCs w:val="24"/>
        </w:rPr>
        <w:t xml:space="preserve">to allow for </w:t>
      </w:r>
      <w:r w:rsidRPr="00361383">
        <w:rPr>
          <w:rFonts w:ascii="Times New Roman" w:hAnsi="Times New Roman" w:cs="Times New Roman"/>
          <w:sz w:val="24"/>
          <w:szCs w:val="24"/>
        </w:rPr>
        <w:t>informed</w:t>
      </w:r>
      <w:r w:rsidRPr="00361383">
        <w:rPr>
          <w:rFonts w:ascii="Times New Roman" w:hAnsi="Times New Roman" w:cs="Times New Roman"/>
          <w:spacing w:val="-22"/>
          <w:sz w:val="24"/>
          <w:szCs w:val="24"/>
        </w:rPr>
        <w:t xml:space="preserve"> </w:t>
      </w:r>
      <w:r w:rsidRPr="00361383">
        <w:rPr>
          <w:rFonts w:ascii="Times New Roman" w:hAnsi="Times New Roman" w:cs="Times New Roman"/>
          <w:sz w:val="24"/>
          <w:szCs w:val="24"/>
        </w:rPr>
        <w:t>customer</w:t>
      </w:r>
      <w:r w:rsidRPr="00361383">
        <w:rPr>
          <w:rFonts w:ascii="Times New Roman" w:hAnsi="Times New Roman" w:cs="Times New Roman"/>
          <w:spacing w:val="-24"/>
          <w:sz w:val="24"/>
          <w:szCs w:val="24"/>
        </w:rPr>
        <w:t xml:space="preserve"> </w:t>
      </w:r>
      <w:r w:rsidRPr="00361383">
        <w:rPr>
          <w:rFonts w:ascii="Times New Roman" w:hAnsi="Times New Roman" w:cs="Times New Roman"/>
          <w:sz w:val="24"/>
          <w:szCs w:val="24"/>
        </w:rPr>
        <w:t>choice</w:t>
      </w:r>
      <w:r>
        <w:rPr>
          <w:rFonts w:ascii="Times New Roman" w:hAnsi="Times New Roman" w:cs="Times New Roman"/>
          <w:sz w:val="24"/>
          <w:szCs w:val="24"/>
        </w:rPr>
        <w:t>.</w:t>
      </w:r>
    </w:p>
    <w:p w14:paraId="1A2A3D1D" w14:textId="635A758B" w:rsidR="006A042D" w:rsidRPr="00BB056F" w:rsidRDefault="00A10031" w:rsidP="0007234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Make available</w:t>
      </w:r>
      <w:r w:rsidR="004754D2" w:rsidRPr="00BB056F">
        <w:rPr>
          <w:rFonts w:ascii="Times New Roman" w:hAnsi="Times New Roman" w:cs="Times New Roman"/>
          <w:spacing w:val="-13"/>
          <w:sz w:val="24"/>
          <w:szCs w:val="24"/>
        </w:rPr>
        <w:t xml:space="preserve"> </w:t>
      </w:r>
      <w:r w:rsidR="004754D2" w:rsidRPr="00BB056F">
        <w:rPr>
          <w:rFonts w:ascii="Times New Roman" w:hAnsi="Times New Roman" w:cs="Times New Roman"/>
          <w:sz w:val="24"/>
          <w:szCs w:val="24"/>
        </w:rPr>
        <w:t>written</w:t>
      </w:r>
      <w:r w:rsidR="004754D2" w:rsidRPr="00BB056F">
        <w:rPr>
          <w:rFonts w:ascii="Times New Roman" w:hAnsi="Times New Roman" w:cs="Times New Roman"/>
          <w:spacing w:val="-9"/>
          <w:sz w:val="24"/>
          <w:szCs w:val="24"/>
        </w:rPr>
        <w:t xml:space="preserve"> </w:t>
      </w:r>
      <w:r w:rsidR="004754D2" w:rsidRPr="00BB056F">
        <w:rPr>
          <w:rFonts w:ascii="Times New Roman" w:hAnsi="Times New Roman" w:cs="Times New Roman"/>
          <w:sz w:val="24"/>
          <w:szCs w:val="24"/>
        </w:rPr>
        <w:t>documentation</w:t>
      </w:r>
      <w:r w:rsidR="004754D2" w:rsidRPr="00BB056F">
        <w:rPr>
          <w:rFonts w:ascii="Times New Roman" w:hAnsi="Times New Roman" w:cs="Times New Roman"/>
          <w:spacing w:val="-9"/>
          <w:sz w:val="24"/>
          <w:szCs w:val="24"/>
        </w:rPr>
        <w:t xml:space="preserve"> </w:t>
      </w:r>
      <w:r w:rsidR="004754D2" w:rsidRPr="00BB056F">
        <w:rPr>
          <w:rFonts w:ascii="Times New Roman" w:hAnsi="Times New Roman" w:cs="Times New Roman"/>
          <w:sz w:val="24"/>
          <w:szCs w:val="24"/>
        </w:rPr>
        <w:t>of</w:t>
      </w:r>
      <w:r w:rsidR="004754D2" w:rsidRPr="00BB056F">
        <w:rPr>
          <w:rFonts w:ascii="Times New Roman" w:hAnsi="Times New Roman" w:cs="Times New Roman"/>
          <w:spacing w:val="-11"/>
          <w:sz w:val="24"/>
          <w:szCs w:val="24"/>
        </w:rPr>
        <w:t xml:space="preserve"> </w:t>
      </w:r>
      <w:r w:rsidR="004754D2" w:rsidRPr="00BB056F">
        <w:rPr>
          <w:rFonts w:ascii="Times New Roman" w:hAnsi="Times New Roman" w:cs="Times New Roman"/>
          <w:sz w:val="24"/>
          <w:szCs w:val="24"/>
        </w:rPr>
        <w:t>approved</w:t>
      </w:r>
      <w:r w:rsidR="004754D2" w:rsidRPr="00BB056F">
        <w:rPr>
          <w:rFonts w:ascii="Times New Roman" w:hAnsi="Times New Roman" w:cs="Times New Roman"/>
          <w:spacing w:val="-8"/>
          <w:sz w:val="24"/>
          <w:szCs w:val="24"/>
        </w:rPr>
        <w:t xml:space="preserve"> </w:t>
      </w:r>
      <w:r w:rsidR="00BB056F" w:rsidRPr="00BB056F">
        <w:rPr>
          <w:rFonts w:ascii="Times New Roman" w:hAnsi="Times New Roman" w:cs="Times New Roman"/>
          <w:spacing w:val="-8"/>
          <w:sz w:val="24"/>
          <w:szCs w:val="24"/>
        </w:rPr>
        <w:t>Provider and programs to the Eligible Training Provider List</w:t>
      </w:r>
      <w:r w:rsidR="00F5193A" w:rsidRPr="00BB056F">
        <w:rPr>
          <w:rFonts w:ascii="Times New Roman" w:hAnsi="Times New Roman" w:cs="Times New Roman"/>
          <w:sz w:val="24"/>
          <w:szCs w:val="24"/>
        </w:rPr>
        <w:t>.</w:t>
      </w:r>
    </w:p>
    <w:p w14:paraId="7853D883" w14:textId="7CC5B44D" w:rsidR="00661D13" w:rsidRDefault="004754D2" w:rsidP="0007234A">
      <w:pPr>
        <w:pStyle w:val="ListParagraph"/>
        <w:numPr>
          <w:ilvl w:val="0"/>
          <w:numId w:val="8"/>
        </w:numPr>
        <w:rPr>
          <w:rFonts w:ascii="Times New Roman" w:hAnsi="Times New Roman" w:cs="Times New Roman"/>
          <w:sz w:val="24"/>
          <w:szCs w:val="24"/>
        </w:rPr>
      </w:pPr>
      <w:r w:rsidRPr="00361383">
        <w:rPr>
          <w:rFonts w:ascii="Times New Roman" w:hAnsi="Times New Roman" w:cs="Times New Roman"/>
          <w:sz w:val="24"/>
          <w:szCs w:val="24"/>
        </w:rPr>
        <w:t>Place</w:t>
      </w:r>
      <w:r w:rsidRPr="00361383">
        <w:rPr>
          <w:rFonts w:ascii="Times New Roman" w:hAnsi="Times New Roman" w:cs="Times New Roman"/>
          <w:spacing w:val="-24"/>
          <w:sz w:val="24"/>
          <w:szCs w:val="24"/>
        </w:rPr>
        <w:t xml:space="preserve"> </w:t>
      </w:r>
      <w:r w:rsidRPr="00361383">
        <w:rPr>
          <w:rFonts w:ascii="Times New Roman" w:hAnsi="Times New Roman" w:cs="Times New Roman"/>
          <w:sz w:val="24"/>
          <w:szCs w:val="24"/>
        </w:rPr>
        <w:t>pro</w:t>
      </w:r>
      <w:r w:rsidR="00230551" w:rsidRPr="00361383">
        <w:rPr>
          <w:rFonts w:ascii="Times New Roman" w:hAnsi="Times New Roman" w:cs="Times New Roman"/>
          <w:sz w:val="24"/>
          <w:szCs w:val="24"/>
        </w:rPr>
        <w:t>grams</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in</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hold</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status if</w:t>
      </w:r>
      <w:r w:rsidR="00661D13">
        <w:rPr>
          <w:rFonts w:ascii="Times New Roman" w:hAnsi="Times New Roman" w:cs="Times New Roman"/>
          <w:sz w:val="24"/>
          <w:szCs w:val="24"/>
        </w:rPr>
        <w:t>:</w:t>
      </w:r>
    </w:p>
    <w:p w14:paraId="49D93C98" w14:textId="3B42ADA5" w:rsidR="00661D13" w:rsidRDefault="004754D2" w:rsidP="00DB1AC5">
      <w:pPr>
        <w:pStyle w:val="ListParagraph"/>
        <w:numPr>
          <w:ilvl w:val="1"/>
          <w:numId w:val="16"/>
        </w:numPr>
        <w:rPr>
          <w:rFonts w:ascii="Times New Roman" w:hAnsi="Times New Roman" w:cs="Times New Roman"/>
          <w:sz w:val="24"/>
          <w:szCs w:val="24"/>
        </w:rPr>
      </w:pPr>
      <w:r w:rsidRPr="00361383">
        <w:rPr>
          <w:rFonts w:ascii="Times New Roman" w:hAnsi="Times New Roman" w:cs="Times New Roman"/>
          <w:sz w:val="24"/>
          <w:szCs w:val="24"/>
        </w:rPr>
        <w:t>complaints are received</w:t>
      </w:r>
      <w:r w:rsidR="00661D13">
        <w:rPr>
          <w:rFonts w:ascii="Times New Roman" w:hAnsi="Times New Roman" w:cs="Times New Roman"/>
          <w:sz w:val="24"/>
          <w:szCs w:val="24"/>
        </w:rPr>
        <w:t>; or</w:t>
      </w:r>
    </w:p>
    <w:p w14:paraId="73473544" w14:textId="27D8D6E5" w:rsidR="00661D13" w:rsidRDefault="00230551" w:rsidP="00DB1AC5">
      <w:pPr>
        <w:pStyle w:val="ListParagraph"/>
        <w:numPr>
          <w:ilvl w:val="1"/>
          <w:numId w:val="16"/>
        </w:numPr>
        <w:rPr>
          <w:rFonts w:ascii="Times New Roman" w:hAnsi="Times New Roman" w:cs="Times New Roman"/>
          <w:sz w:val="24"/>
          <w:szCs w:val="24"/>
        </w:rPr>
      </w:pPr>
      <w:r w:rsidRPr="00361383">
        <w:rPr>
          <w:rFonts w:ascii="Times New Roman" w:hAnsi="Times New Roman" w:cs="Times New Roman"/>
          <w:sz w:val="24"/>
          <w:szCs w:val="24"/>
        </w:rPr>
        <w:t xml:space="preserve">if providers are identified in </w:t>
      </w:r>
      <w:r w:rsidR="004754D2" w:rsidRPr="00361383">
        <w:rPr>
          <w:rFonts w:ascii="Times New Roman" w:hAnsi="Times New Roman" w:cs="Times New Roman"/>
          <w:sz w:val="24"/>
          <w:szCs w:val="24"/>
        </w:rPr>
        <w:t xml:space="preserve">notices of non-compliance with other </w:t>
      </w:r>
      <w:r w:rsidR="005C04A1">
        <w:rPr>
          <w:rFonts w:ascii="Times New Roman" w:hAnsi="Times New Roman" w:cs="Times New Roman"/>
          <w:sz w:val="24"/>
          <w:szCs w:val="24"/>
        </w:rPr>
        <w:t xml:space="preserve">State Agencies, including divisions with </w:t>
      </w:r>
      <w:r w:rsidR="004754D2" w:rsidRPr="00361383">
        <w:rPr>
          <w:rFonts w:ascii="Times New Roman" w:hAnsi="Times New Roman" w:cs="Times New Roman"/>
          <w:sz w:val="24"/>
          <w:szCs w:val="24"/>
        </w:rPr>
        <w:t xml:space="preserve">Department of Labor </w:t>
      </w:r>
      <w:r w:rsidR="00661D13">
        <w:rPr>
          <w:rFonts w:ascii="Times New Roman" w:hAnsi="Times New Roman" w:cs="Times New Roman"/>
          <w:sz w:val="24"/>
          <w:szCs w:val="24"/>
        </w:rPr>
        <w:t xml:space="preserve">(Unemployment Insurance, Industrial Affairs, or Employment and Training) </w:t>
      </w:r>
      <w:r w:rsidR="005C04A1">
        <w:rPr>
          <w:rFonts w:ascii="Times New Roman" w:hAnsi="Times New Roman" w:cs="Times New Roman"/>
          <w:sz w:val="24"/>
          <w:szCs w:val="24"/>
        </w:rPr>
        <w:t>and Division of Small Business</w:t>
      </w:r>
      <w:r w:rsidR="00661D13">
        <w:rPr>
          <w:rFonts w:ascii="Times New Roman" w:hAnsi="Times New Roman" w:cs="Times New Roman"/>
          <w:sz w:val="24"/>
          <w:szCs w:val="24"/>
        </w:rPr>
        <w:t>; or</w:t>
      </w:r>
    </w:p>
    <w:p w14:paraId="4B92FA9F" w14:textId="68B7EE8B" w:rsidR="00AE38EA" w:rsidRPr="00661D13" w:rsidRDefault="00AE38EA" w:rsidP="00DB1AC5">
      <w:pPr>
        <w:pStyle w:val="ListParagraph"/>
        <w:numPr>
          <w:ilvl w:val="1"/>
          <w:numId w:val="16"/>
        </w:numPr>
        <w:rPr>
          <w:rFonts w:ascii="Times New Roman" w:hAnsi="Times New Roman" w:cs="Times New Roman"/>
          <w:sz w:val="24"/>
          <w:szCs w:val="24"/>
        </w:rPr>
      </w:pPr>
      <w:r w:rsidRPr="00661D13">
        <w:rPr>
          <w:rFonts w:ascii="Times New Roman" w:hAnsi="Times New Roman" w:cs="Times New Roman"/>
          <w:sz w:val="24"/>
          <w:szCs w:val="24"/>
        </w:rPr>
        <w:t xml:space="preserve">if Provider’s required documents are out of date. </w:t>
      </w:r>
    </w:p>
    <w:p w14:paraId="62A9D098" w14:textId="3E6222A2" w:rsidR="006A042D" w:rsidRPr="00361383" w:rsidRDefault="001C5004" w:rsidP="0007234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Ensure</w:t>
      </w:r>
      <w:r w:rsidR="004754D2" w:rsidRPr="00361383">
        <w:rPr>
          <w:rFonts w:ascii="Times New Roman" w:hAnsi="Times New Roman" w:cs="Times New Roman"/>
          <w:spacing w:val="-27"/>
          <w:sz w:val="24"/>
          <w:szCs w:val="24"/>
        </w:rPr>
        <w:t xml:space="preserve"> </w:t>
      </w:r>
      <w:r w:rsidR="004754D2" w:rsidRPr="00361383">
        <w:rPr>
          <w:rFonts w:ascii="Times New Roman" w:hAnsi="Times New Roman" w:cs="Times New Roman"/>
          <w:sz w:val="24"/>
          <w:szCs w:val="24"/>
        </w:rPr>
        <w:t>payment</w:t>
      </w:r>
      <w:r w:rsidR="004754D2" w:rsidRPr="00361383">
        <w:rPr>
          <w:rFonts w:ascii="Times New Roman" w:hAnsi="Times New Roman" w:cs="Times New Roman"/>
          <w:spacing w:val="-25"/>
          <w:sz w:val="24"/>
          <w:szCs w:val="24"/>
        </w:rPr>
        <w:t xml:space="preserve"> </w:t>
      </w:r>
      <w:r w:rsidR="004754D2" w:rsidRPr="00361383">
        <w:rPr>
          <w:rFonts w:ascii="Times New Roman" w:hAnsi="Times New Roman" w:cs="Times New Roman"/>
          <w:sz w:val="24"/>
          <w:szCs w:val="24"/>
        </w:rPr>
        <w:t>for</w:t>
      </w:r>
      <w:r w:rsidR="004754D2" w:rsidRPr="00361383">
        <w:rPr>
          <w:rFonts w:ascii="Times New Roman" w:hAnsi="Times New Roman" w:cs="Times New Roman"/>
          <w:spacing w:val="-27"/>
          <w:sz w:val="24"/>
          <w:szCs w:val="24"/>
        </w:rPr>
        <w:t xml:space="preserve"> </w:t>
      </w:r>
      <w:r w:rsidR="004754D2" w:rsidRPr="00361383">
        <w:rPr>
          <w:rFonts w:ascii="Times New Roman" w:hAnsi="Times New Roman" w:cs="Times New Roman"/>
          <w:sz w:val="24"/>
          <w:szCs w:val="24"/>
        </w:rPr>
        <w:t>the</w:t>
      </w:r>
      <w:r w:rsidR="004754D2" w:rsidRPr="00361383">
        <w:rPr>
          <w:rFonts w:ascii="Times New Roman" w:hAnsi="Times New Roman" w:cs="Times New Roman"/>
          <w:spacing w:val="-27"/>
          <w:sz w:val="24"/>
          <w:szCs w:val="24"/>
        </w:rPr>
        <w:t xml:space="preserve"> </w:t>
      </w:r>
      <w:r w:rsidR="004754D2" w:rsidRPr="00361383">
        <w:rPr>
          <w:rFonts w:ascii="Times New Roman" w:hAnsi="Times New Roman" w:cs="Times New Roman"/>
          <w:sz w:val="24"/>
          <w:szCs w:val="24"/>
        </w:rPr>
        <w:t>approved</w:t>
      </w:r>
      <w:r w:rsidR="004754D2" w:rsidRPr="00361383">
        <w:rPr>
          <w:rFonts w:ascii="Times New Roman" w:hAnsi="Times New Roman" w:cs="Times New Roman"/>
          <w:spacing w:val="-24"/>
          <w:sz w:val="24"/>
          <w:szCs w:val="24"/>
        </w:rPr>
        <w:t xml:space="preserve"> </w:t>
      </w:r>
      <w:r w:rsidR="004754D2" w:rsidRPr="00361383">
        <w:rPr>
          <w:rFonts w:ascii="Times New Roman" w:hAnsi="Times New Roman" w:cs="Times New Roman"/>
          <w:sz w:val="24"/>
          <w:szCs w:val="24"/>
        </w:rPr>
        <w:t>Individual</w:t>
      </w:r>
      <w:r w:rsidR="004754D2" w:rsidRPr="00361383">
        <w:rPr>
          <w:rFonts w:ascii="Times New Roman" w:hAnsi="Times New Roman" w:cs="Times New Roman"/>
          <w:spacing w:val="-27"/>
          <w:sz w:val="24"/>
          <w:szCs w:val="24"/>
        </w:rPr>
        <w:t xml:space="preserve"> </w:t>
      </w:r>
      <w:r w:rsidR="004754D2" w:rsidRPr="00361383">
        <w:rPr>
          <w:rFonts w:ascii="Times New Roman" w:hAnsi="Times New Roman" w:cs="Times New Roman"/>
          <w:sz w:val="24"/>
          <w:szCs w:val="24"/>
        </w:rPr>
        <w:t>Training</w:t>
      </w:r>
      <w:r w:rsidR="004754D2" w:rsidRPr="00361383">
        <w:rPr>
          <w:rFonts w:ascii="Times New Roman" w:hAnsi="Times New Roman" w:cs="Times New Roman"/>
          <w:spacing w:val="-26"/>
          <w:sz w:val="24"/>
          <w:szCs w:val="24"/>
        </w:rPr>
        <w:t xml:space="preserve"> </w:t>
      </w:r>
      <w:r w:rsidR="004754D2" w:rsidRPr="00361383">
        <w:rPr>
          <w:rFonts w:ascii="Times New Roman" w:hAnsi="Times New Roman" w:cs="Times New Roman"/>
          <w:sz w:val="24"/>
          <w:szCs w:val="24"/>
        </w:rPr>
        <w:t>Account</w:t>
      </w:r>
      <w:r w:rsidR="004754D2" w:rsidRPr="00361383">
        <w:rPr>
          <w:rFonts w:ascii="Times New Roman" w:hAnsi="Times New Roman" w:cs="Times New Roman"/>
          <w:spacing w:val="-24"/>
          <w:sz w:val="24"/>
          <w:szCs w:val="24"/>
        </w:rPr>
        <w:t xml:space="preserve"> </w:t>
      </w:r>
      <w:r w:rsidR="004754D2" w:rsidRPr="00361383">
        <w:rPr>
          <w:rFonts w:ascii="Times New Roman" w:hAnsi="Times New Roman" w:cs="Times New Roman"/>
          <w:sz w:val="24"/>
          <w:szCs w:val="24"/>
        </w:rPr>
        <w:t>when</w:t>
      </w:r>
      <w:r w:rsidR="004754D2" w:rsidRPr="00361383">
        <w:rPr>
          <w:rFonts w:ascii="Times New Roman" w:hAnsi="Times New Roman" w:cs="Times New Roman"/>
          <w:spacing w:val="-26"/>
          <w:sz w:val="24"/>
          <w:szCs w:val="24"/>
        </w:rPr>
        <w:t xml:space="preserve"> </w:t>
      </w:r>
      <w:r w:rsidR="004754D2" w:rsidRPr="00361383">
        <w:rPr>
          <w:rFonts w:ascii="Times New Roman" w:hAnsi="Times New Roman" w:cs="Times New Roman"/>
          <w:sz w:val="24"/>
          <w:szCs w:val="24"/>
        </w:rPr>
        <w:t>submitted</w:t>
      </w:r>
      <w:r w:rsidR="004754D2" w:rsidRPr="00361383">
        <w:rPr>
          <w:rFonts w:ascii="Times New Roman" w:hAnsi="Times New Roman" w:cs="Times New Roman"/>
          <w:spacing w:val="-24"/>
          <w:sz w:val="24"/>
          <w:szCs w:val="24"/>
        </w:rPr>
        <w:t xml:space="preserve"> </w:t>
      </w:r>
      <w:r w:rsidR="004754D2" w:rsidRPr="00361383">
        <w:rPr>
          <w:rFonts w:ascii="Times New Roman" w:hAnsi="Times New Roman" w:cs="Times New Roman"/>
          <w:sz w:val="24"/>
          <w:szCs w:val="24"/>
        </w:rPr>
        <w:t>by</w:t>
      </w:r>
      <w:r w:rsidR="004754D2" w:rsidRPr="00361383">
        <w:rPr>
          <w:rFonts w:ascii="Times New Roman" w:hAnsi="Times New Roman" w:cs="Times New Roman"/>
          <w:spacing w:val="-27"/>
          <w:sz w:val="24"/>
          <w:szCs w:val="24"/>
        </w:rPr>
        <w:t xml:space="preserve"> </w:t>
      </w:r>
      <w:r w:rsidR="004754D2" w:rsidRPr="00361383">
        <w:rPr>
          <w:rFonts w:ascii="Times New Roman" w:hAnsi="Times New Roman" w:cs="Times New Roman"/>
          <w:sz w:val="24"/>
          <w:szCs w:val="24"/>
        </w:rPr>
        <w:t>a current</w:t>
      </w:r>
      <w:r w:rsidR="00661D13">
        <w:rPr>
          <w:rFonts w:ascii="Times New Roman" w:hAnsi="Times New Roman" w:cs="Times New Roman"/>
          <w:sz w:val="24"/>
          <w:szCs w:val="24"/>
        </w:rPr>
        <w:t xml:space="preserve"> </w:t>
      </w:r>
      <w:r w:rsidR="004754D2" w:rsidRPr="00361383">
        <w:rPr>
          <w:rFonts w:ascii="Times New Roman" w:hAnsi="Times New Roman" w:cs="Times New Roman"/>
          <w:sz w:val="24"/>
          <w:szCs w:val="24"/>
        </w:rPr>
        <w:lastRenderedPageBreak/>
        <w:t>eligible training</w:t>
      </w:r>
      <w:r w:rsidR="004754D2" w:rsidRPr="00361383">
        <w:rPr>
          <w:rFonts w:ascii="Times New Roman" w:hAnsi="Times New Roman" w:cs="Times New Roman"/>
          <w:spacing w:val="-20"/>
          <w:sz w:val="24"/>
          <w:szCs w:val="24"/>
        </w:rPr>
        <w:t xml:space="preserve"> </w:t>
      </w:r>
      <w:r w:rsidR="004754D2" w:rsidRPr="00361383">
        <w:rPr>
          <w:rFonts w:ascii="Times New Roman" w:hAnsi="Times New Roman" w:cs="Times New Roman"/>
          <w:sz w:val="24"/>
          <w:szCs w:val="24"/>
        </w:rPr>
        <w:t>provider</w:t>
      </w:r>
      <w:r w:rsidR="00661D13">
        <w:rPr>
          <w:rFonts w:ascii="Times New Roman" w:hAnsi="Times New Roman" w:cs="Times New Roman"/>
          <w:sz w:val="24"/>
          <w:szCs w:val="24"/>
        </w:rPr>
        <w:t xml:space="preserve"> for an approved program</w:t>
      </w:r>
      <w:r w:rsidR="00F5193A" w:rsidRPr="00361383">
        <w:rPr>
          <w:rFonts w:ascii="Times New Roman" w:hAnsi="Times New Roman" w:cs="Times New Roman"/>
          <w:sz w:val="24"/>
          <w:szCs w:val="24"/>
        </w:rPr>
        <w:t>.</w:t>
      </w:r>
    </w:p>
    <w:p w14:paraId="692F24CA" w14:textId="0B9CAE22" w:rsidR="006A042D" w:rsidRPr="005F7E32" w:rsidRDefault="004754D2" w:rsidP="0007234A">
      <w:pPr>
        <w:pStyle w:val="ListParagraph"/>
        <w:numPr>
          <w:ilvl w:val="0"/>
          <w:numId w:val="8"/>
        </w:numPr>
        <w:rPr>
          <w:rFonts w:ascii="Times New Roman" w:hAnsi="Times New Roman" w:cs="Times New Roman"/>
          <w:sz w:val="24"/>
          <w:szCs w:val="24"/>
        </w:rPr>
      </w:pPr>
      <w:r w:rsidRPr="005F7E32">
        <w:rPr>
          <w:rFonts w:ascii="Times New Roman" w:hAnsi="Times New Roman" w:cs="Times New Roman"/>
          <w:sz w:val="24"/>
          <w:szCs w:val="24"/>
        </w:rPr>
        <w:t>Reserves</w:t>
      </w:r>
      <w:r w:rsidRPr="005F7E32">
        <w:rPr>
          <w:rFonts w:ascii="Times New Roman" w:hAnsi="Times New Roman" w:cs="Times New Roman"/>
          <w:spacing w:val="-20"/>
          <w:sz w:val="24"/>
          <w:szCs w:val="24"/>
        </w:rPr>
        <w:t xml:space="preserve"> </w:t>
      </w:r>
      <w:r w:rsidRPr="005F7E32">
        <w:rPr>
          <w:rFonts w:ascii="Times New Roman" w:hAnsi="Times New Roman" w:cs="Times New Roman"/>
          <w:sz w:val="24"/>
          <w:szCs w:val="24"/>
        </w:rPr>
        <w:t>the</w:t>
      </w:r>
      <w:r w:rsidRPr="005F7E32">
        <w:rPr>
          <w:rFonts w:ascii="Times New Roman" w:hAnsi="Times New Roman" w:cs="Times New Roman"/>
          <w:spacing w:val="-22"/>
          <w:sz w:val="24"/>
          <w:szCs w:val="24"/>
        </w:rPr>
        <w:t xml:space="preserve"> </w:t>
      </w:r>
      <w:r w:rsidRPr="005F7E32">
        <w:rPr>
          <w:rFonts w:ascii="Times New Roman" w:hAnsi="Times New Roman" w:cs="Times New Roman"/>
          <w:sz w:val="24"/>
          <w:szCs w:val="24"/>
        </w:rPr>
        <w:t>right</w:t>
      </w:r>
      <w:r w:rsidRPr="005F7E32">
        <w:rPr>
          <w:rFonts w:ascii="Times New Roman" w:hAnsi="Times New Roman" w:cs="Times New Roman"/>
          <w:spacing w:val="-20"/>
          <w:sz w:val="24"/>
          <w:szCs w:val="24"/>
        </w:rPr>
        <w:t xml:space="preserve"> </w:t>
      </w:r>
      <w:r w:rsidRPr="005F7E32">
        <w:rPr>
          <w:rFonts w:ascii="Times New Roman" w:hAnsi="Times New Roman" w:cs="Times New Roman"/>
          <w:sz w:val="24"/>
          <w:szCs w:val="24"/>
        </w:rPr>
        <w:t>to</w:t>
      </w:r>
      <w:r w:rsidRPr="005F7E32">
        <w:rPr>
          <w:rFonts w:ascii="Times New Roman" w:hAnsi="Times New Roman" w:cs="Times New Roman"/>
          <w:spacing w:val="-22"/>
          <w:sz w:val="24"/>
          <w:szCs w:val="24"/>
        </w:rPr>
        <w:t xml:space="preserve"> </w:t>
      </w:r>
      <w:r w:rsidRPr="005F7E32">
        <w:rPr>
          <w:rFonts w:ascii="Times New Roman" w:hAnsi="Times New Roman" w:cs="Times New Roman"/>
          <w:sz w:val="24"/>
          <w:szCs w:val="24"/>
        </w:rPr>
        <w:t>visit</w:t>
      </w:r>
      <w:r w:rsidRPr="005F7E32">
        <w:rPr>
          <w:rFonts w:ascii="Times New Roman" w:hAnsi="Times New Roman" w:cs="Times New Roman"/>
          <w:spacing w:val="-19"/>
          <w:sz w:val="24"/>
          <w:szCs w:val="24"/>
        </w:rPr>
        <w:t xml:space="preserve"> </w:t>
      </w:r>
      <w:r w:rsidRPr="005F7E32">
        <w:rPr>
          <w:rFonts w:ascii="Times New Roman" w:hAnsi="Times New Roman" w:cs="Times New Roman"/>
          <w:sz w:val="24"/>
          <w:szCs w:val="24"/>
        </w:rPr>
        <w:t>the</w:t>
      </w:r>
      <w:r w:rsidRPr="005F7E32">
        <w:rPr>
          <w:rFonts w:ascii="Times New Roman" w:hAnsi="Times New Roman" w:cs="Times New Roman"/>
          <w:spacing w:val="-20"/>
          <w:sz w:val="24"/>
          <w:szCs w:val="24"/>
        </w:rPr>
        <w:t xml:space="preserve"> </w:t>
      </w:r>
      <w:r w:rsidR="00EC360B" w:rsidRPr="005F7E32">
        <w:rPr>
          <w:rFonts w:ascii="Times New Roman" w:hAnsi="Times New Roman" w:cs="Times New Roman"/>
          <w:sz w:val="24"/>
          <w:szCs w:val="24"/>
        </w:rPr>
        <w:t>P</w:t>
      </w:r>
      <w:r w:rsidRPr="005F7E32">
        <w:rPr>
          <w:rFonts w:ascii="Times New Roman" w:hAnsi="Times New Roman" w:cs="Times New Roman"/>
          <w:sz w:val="24"/>
          <w:szCs w:val="24"/>
        </w:rPr>
        <w:t>rovider</w:t>
      </w:r>
      <w:r w:rsidRPr="005F7E32">
        <w:rPr>
          <w:rFonts w:ascii="Times New Roman" w:hAnsi="Times New Roman" w:cs="Times New Roman"/>
          <w:spacing w:val="-21"/>
          <w:sz w:val="24"/>
          <w:szCs w:val="24"/>
        </w:rPr>
        <w:t xml:space="preserve"> </w:t>
      </w:r>
      <w:r w:rsidR="000C77B5" w:rsidRPr="005F7E32">
        <w:rPr>
          <w:rFonts w:ascii="Times New Roman" w:hAnsi="Times New Roman" w:cs="Times New Roman"/>
          <w:sz w:val="24"/>
          <w:szCs w:val="24"/>
        </w:rPr>
        <w:t xml:space="preserve">(announced and </w:t>
      </w:r>
      <w:r w:rsidRPr="005F7E32">
        <w:rPr>
          <w:rFonts w:ascii="Times New Roman" w:hAnsi="Times New Roman" w:cs="Times New Roman"/>
          <w:sz w:val="24"/>
          <w:szCs w:val="24"/>
        </w:rPr>
        <w:t>unannounced</w:t>
      </w:r>
      <w:r w:rsidR="000C77B5" w:rsidRPr="005F7E32">
        <w:rPr>
          <w:rFonts w:ascii="Times New Roman" w:hAnsi="Times New Roman" w:cs="Times New Roman"/>
          <w:sz w:val="24"/>
          <w:szCs w:val="24"/>
        </w:rPr>
        <w:t>)</w:t>
      </w:r>
      <w:r w:rsidRPr="005F7E32">
        <w:rPr>
          <w:rFonts w:ascii="Times New Roman" w:hAnsi="Times New Roman" w:cs="Times New Roman"/>
          <w:spacing w:val="-20"/>
          <w:sz w:val="24"/>
          <w:szCs w:val="24"/>
        </w:rPr>
        <w:t xml:space="preserve"> </w:t>
      </w:r>
      <w:r w:rsidRPr="005F7E32">
        <w:rPr>
          <w:rFonts w:ascii="Times New Roman" w:hAnsi="Times New Roman" w:cs="Times New Roman"/>
          <w:sz w:val="24"/>
          <w:szCs w:val="24"/>
        </w:rPr>
        <w:t>to</w:t>
      </w:r>
      <w:r w:rsidRPr="005F7E32">
        <w:rPr>
          <w:rFonts w:ascii="Times New Roman" w:hAnsi="Times New Roman" w:cs="Times New Roman"/>
          <w:spacing w:val="-22"/>
          <w:sz w:val="24"/>
          <w:szCs w:val="24"/>
        </w:rPr>
        <w:t xml:space="preserve"> </w:t>
      </w:r>
      <w:r w:rsidRPr="005F7E32">
        <w:rPr>
          <w:rFonts w:ascii="Times New Roman" w:hAnsi="Times New Roman" w:cs="Times New Roman"/>
          <w:sz w:val="24"/>
          <w:szCs w:val="24"/>
        </w:rPr>
        <w:t>monitor</w:t>
      </w:r>
      <w:r w:rsidRPr="005F7E32">
        <w:rPr>
          <w:rFonts w:ascii="Times New Roman" w:hAnsi="Times New Roman" w:cs="Times New Roman"/>
          <w:spacing w:val="-24"/>
          <w:sz w:val="24"/>
          <w:szCs w:val="24"/>
        </w:rPr>
        <w:t xml:space="preserve"> </w:t>
      </w:r>
      <w:r w:rsidRPr="005F7E32">
        <w:rPr>
          <w:rFonts w:ascii="Times New Roman" w:hAnsi="Times New Roman" w:cs="Times New Roman"/>
          <w:sz w:val="24"/>
          <w:szCs w:val="24"/>
        </w:rPr>
        <w:t>programs</w:t>
      </w:r>
      <w:r w:rsidRPr="005F7E32">
        <w:rPr>
          <w:rFonts w:ascii="Times New Roman" w:hAnsi="Times New Roman" w:cs="Times New Roman"/>
          <w:spacing w:val="-19"/>
          <w:sz w:val="24"/>
          <w:szCs w:val="24"/>
        </w:rPr>
        <w:t xml:space="preserve"> </w:t>
      </w:r>
      <w:r w:rsidRPr="005F7E32">
        <w:rPr>
          <w:rFonts w:ascii="Times New Roman" w:hAnsi="Times New Roman" w:cs="Times New Roman"/>
          <w:sz w:val="24"/>
          <w:szCs w:val="24"/>
        </w:rPr>
        <w:t>to</w:t>
      </w:r>
      <w:r w:rsidRPr="005F7E32">
        <w:rPr>
          <w:rFonts w:ascii="Times New Roman" w:hAnsi="Times New Roman" w:cs="Times New Roman"/>
          <w:spacing w:val="-22"/>
          <w:sz w:val="24"/>
          <w:szCs w:val="24"/>
        </w:rPr>
        <w:t xml:space="preserve"> </w:t>
      </w:r>
      <w:r w:rsidRPr="005F7E32">
        <w:rPr>
          <w:rFonts w:ascii="Times New Roman" w:hAnsi="Times New Roman" w:cs="Times New Roman"/>
          <w:sz w:val="24"/>
          <w:szCs w:val="24"/>
        </w:rPr>
        <w:t xml:space="preserve">ensure compliance with </w:t>
      </w:r>
      <w:r w:rsidR="000C77B5" w:rsidRPr="005F7E32">
        <w:rPr>
          <w:rFonts w:ascii="Times New Roman" w:hAnsi="Times New Roman" w:cs="Times New Roman"/>
          <w:sz w:val="24"/>
          <w:szCs w:val="24"/>
        </w:rPr>
        <w:t>federal and state policies and regulations</w:t>
      </w:r>
      <w:r w:rsidRPr="005F7E32">
        <w:rPr>
          <w:rFonts w:ascii="Times New Roman" w:hAnsi="Times New Roman" w:cs="Times New Roman"/>
          <w:sz w:val="24"/>
          <w:szCs w:val="24"/>
        </w:rPr>
        <w:t>.</w:t>
      </w:r>
    </w:p>
    <w:p w14:paraId="0821CA47" w14:textId="7F2D5A7E" w:rsidR="002D0C6B" w:rsidRDefault="00DC1C67" w:rsidP="002D0C6B">
      <w:pPr>
        <w:pStyle w:val="ListParagraph"/>
        <w:numPr>
          <w:ilvl w:val="0"/>
          <w:numId w:val="8"/>
        </w:numPr>
        <w:rPr>
          <w:rFonts w:ascii="Times New Roman" w:hAnsi="Times New Roman" w:cs="Times New Roman"/>
          <w:sz w:val="24"/>
          <w:szCs w:val="24"/>
        </w:rPr>
      </w:pPr>
      <w:r w:rsidRPr="00361383">
        <w:rPr>
          <w:rFonts w:ascii="Times New Roman" w:hAnsi="Times New Roman" w:cs="Times New Roman"/>
          <w:sz w:val="24"/>
          <w:szCs w:val="24"/>
        </w:rPr>
        <w:t xml:space="preserve">Remove </w:t>
      </w:r>
      <w:r w:rsidR="00B862FB" w:rsidRPr="00361383">
        <w:rPr>
          <w:rFonts w:ascii="Times New Roman" w:hAnsi="Times New Roman" w:cs="Times New Roman"/>
          <w:sz w:val="24"/>
          <w:szCs w:val="24"/>
        </w:rPr>
        <w:t xml:space="preserve">Provider </w:t>
      </w:r>
      <w:r w:rsidR="002D0C6B">
        <w:rPr>
          <w:rFonts w:ascii="Times New Roman" w:hAnsi="Times New Roman" w:cs="Times New Roman"/>
          <w:sz w:val="24"/>
          <w:szCs w:val="24"/>
        </w:rPr>
        <w:t xml:space="preserve">and or Provider’s programs </w:t>
      </w:r>
      <w:r w:rsidRPr="00361383">
        <w:rPr>
          <w:rFonts w:ascii="Times New Roman" w:hAnsi="Times New Roman" w:cs="Times New Roman"/>
          <w:sz w:val="24"/>
          <w:szCs w:val="24"/>
        </w:rPr>
        <w:t>from the State list of eligible training providers</w:t>
      </w:r>
      <w:r w:rsidR="004C393A" w:rsidRPr="00361383">
        <w:rPr>
          <w:rFonts w:ascii="Times New Roman" w:hAnsi="Times New Roman" w:cs="Times New Roman"/>
          <w:sz w:val="24"/>
          <w:szCs w:val="24"/>
        </w:rPr>
        <w:t xml:space="preserve"> if Provider</w:t>
      </w:r>
      <w:r w:rsidR="002D0C6B">
        <w:rPr>
          <w:rFonts w:ascii="Times New Roman" w:hAnsi="Times New Roman" w:cs="Times New Roman"/>
          <w:sz w:val="24"/>
          <w:szCs w:val="24"/>
        </w:rPr>
        <w:t>:</w:t>
      </w:r>
    </w:p>
    <w:p w14:paraId="107BDF16" w14:textId="397532B6" w:rsidR="002D0C6B" w:rsidRDefault="004C393A" w:rsidP="002D0C6B">
      <w:pPr>
        <w:pStyle w:val="ListParagraph"/>
        <w:numPr>
          <w:ilvl w:val="1"/>
          <w:numId w:val="14"/>
        </w:numPr>
        <w:rPr>
          <w:rFonts w:ascii="Times New Roman" w:hAnsi="Times New Roman" w:cs="Times New Roman"/>
          <w:sz w:val="24"/>
          <w:szCs w:val="24"/>
        </w:rPr>
      </w:pPr>
      <w:r w:rsidRPr="002D0C6B">
        <w:rPr>
          <w:rFonts w:ascii="Times New Roman" w:hAnsi="Times New Roman" w:cs="Times New Roman"/>
          <w:sz w:val="24"/>
          <w:szCs w:val="24"/>
        </w:rPr>
        <w:t>is</w:t>
      </w:r>
      <w:r w:rsidR="00DC1C67" w:rsidRPr="002D0C6B">
        <w:rPr>
          <w:rFonts w:ascii="Times New Roman" w:hAnsi="Times New Roman" w:cs="Times New Roman"/>
          <w:sz w:val="24"/>
          <w:szCs w:val="24"/>
        </w:rPr>
        <w:t xml:space="preserve"> determined </w:t>
      </w:r>
      <w:r w:rsidRPr="002D0C6B">
        <w:rPr>
          <w:rFonts w:ascii="Times New Roman" w:hAnsi="Times New Roman" w:cs="Times New Roman"/>
          <w:sz w:val="24"/>
          <w:szCs w:val="24"/>
        </w:rPr>
        <w:t xml:space="preserve">by DWDB </w:t>
      </w:r>
      <w:r w:rsidR="00DC1C67" w:rsidRPr="002D0C6B">
        <w:rPr>
          <w:rFonts w:ascii="Times New Roman" w:hAnsi="Times New Roman" w:cs="Times New Roman"/>
          <w:sz w:val="24"/>
          <w:szCs w:val="24"/>
        </w:rPr>
        <w:t xml:space="preserve">to have intentionally supplied inaccurate information or to have substantially violated any provision of </w:t>
      </w:r>
      <w:r w:rsidR="002D0C6B">
        <w:rPr>
          <w:rFonts w:ascii="Times New Roman" w:hAnsi="Times New Roman" w:cs="Times New Roman"/>
          <w:sz w:val="24"/>
          <w:szCs w:val="24"/>
        </w:rPr>
        <w:t>T</w:t>
      </w:r>
      <w:r w:rsidR="00DC1C67" w:rsidRPr="002D0C6B">
        <w:rPr>
          <w:rFonts w:ascii="Times New Roman" w:hAnsi="Times New Roman" w:cs="Times New Roman"/>
          <w:sz w:val="24"/>
          <w:szCs w:val="24"/>
        </w:rPr>
        <w:t>itle I of WIOA or the WIOA regulations</w:t>
      </w:r>
      <w:r w:rsidR="002D0C6B">
        <w:rPr>
          <w:rFonts w:ascii="Times New Roman" w:hAnsi="Times New Roman" w:cs="Times New Roman"/>
          <w:sz w:val="24"/>
          <w:szCs w:val="24"/>
        </w:rPr>
        <w:t>;</w:t>
      </w:r>
    </w:p>
    <w:p w14:paraId="791D2ACB" w14:textId="00C6D894" w:rsidR="002D0C6B" w:rsidRDefault="0033408D" w:rsidP="002D0C6B">
      <w:pPr>
        <w:pStyle w:val="ListParagraph"/>
        <w:numPr>
          <w:ilvl w:val="1"/>
          <w:numId w:val="14"/>
        </w:numPr>
        <w:rPr>
          <w:rFonts w:ascii="Times New Roman" w:hAnsi="Times New Roman" w:cs="Times New Roman"/>
          <w:sz w:val="24"/>
          <w:szCs w:val="24"/>
        </w:rPr>
      </w:pPr>
      <w:r w:rsidRPr="002D0C6B">
        <w:rPr>
          <w:rFonts w:ascii="Times New Roman" w:hAnsi="Times New Roman" w:cs="Times New Roman"/>
          <w:sz w:val="24"/>
          <w:szCs w:val="24"/>
        </w:rPr>
        <w:t>substantially violates requirement to timely and accurately report</w:t>
      </w:r>
      <w:r w:rsidR="008C0A08" w:rsidRPr="002D0C6B">
        <w:rPr>
          <w:rFonts w:ascii="Times New Roman" w:hAnsi="Times New Roman" w:cs="Times New Roman"/>
          <w:sz w:val="24"/>
          <w:szCs w:val="24"/>
        </w:rPr>
        <w:t xml:space="preserve"> performance data</w:t>
      </w:r>
      <w:r w:rsidR="00DD2DC8" w:rsidRPr="002D0C6B">
        <w:rPr>
          <w:rFonts w:ascii="Times New Roman" w:hAnsi="Times New Roman" w:cs="Times New Roman"/>
          <w:sz w:val="24"/>
          <w:szCs w:val="24"/>
        </w:rPr>
        <w:t xml:space="preserve"> as required by the DWDB</w:t>
      </w:r>
      <w:r w:rsidR="002D0C6B">
        <w:rPr>
          <w:rFonts w:ascii="Times New Roman" w:hAnsi="Times New Roman" w:cs="Times New Roman"/>
          <w:sz w:val="24"/>
          <w:szCs w:val="24"/>
        </w:rPr>
        <w:t>;</w:t>
      </w:r>
    </w:p>
    <w:p w14:paraId="283629A4" w14:textId="5B089AFC" w:rsidR="002D0C6B" w:rsidRDefault="002053ED" w:rsidP="002D0C6B">
      <w:pPr>
        <w:pStyle w:val="ListParagraph"/>
        <w:numPr>
          <w:ilvl w:val="1"/>
          <w:numId w:val="14"/>
        </w:numPr>
        <w:rPr>
          <w:rFonts w:ascii="Times New Roman" w:hAnsi="Times New Roman" w:cs="Times New Roman"/>
          <w:sz w:val="24"/>
          <w:szCs w:val="24"/>
        </w:rPr>
      </w:pPr>
      <w:r w:rsidRPr="002D0C6B">
        <w:rPr>
          <w:rFonts w:ascii="Times New Roman" w:hAnsi="Times New Roman" w:cs="Times New Roman"/>
          <w:sz w:val="24"/>
          <w:szCs w:val="24"/>
        </w:rPr>
        <w:t xml:space="preserve">substantially violates the requirement to timely and accurately meet </w:t>
      </w:r>
      <w:r w:rsidR="00F66494" w:rsidRPr="002D0C6B">
        <w:rPr>
          <w:rFonts w:ascii="Times New Roman" w:hAnsi="Times New Roman" w:cs="Times New Roman"/>
          <w:sz w:val="24"/>
          <w:szCs w:val="24"/>
        </w:rPr>
        <w:t xml:space="preserve">annual </w:t>
      </w:r>
      <w:r w:rsidRPr="002D0C6B">
        <w:rPr>
          <w:rFonts w:ascii="Times New Roman" w:hAnsi="Times New Roman" w:cs="Times New Roman"/>
          <w:sz w:val="24"/>
          <w:szCs w:val="24"/>
        </w:rPr>
        <w:t>renewal deadlines or any other deadlines as required by the DWDB</w:t>
      </w:r>
      <w:r w:rsidR="002D0C6B">
        <w:rPr>
          <w:rFonts w:ascii="Times New Roman" w:hAnsi="Times New Roman" w:cs="Times New Roman"/>
          <w:sz w:val="24"/>
          <w:szCs w:val="24"/>
        </w:rPr>
        <w:t>;</w:t>
      </w:r>
    </w:p>
    <w:p w14:paraId="70C827A6" w14:textId="3DFCA410" w:rsidR="002D0C6B" w:rsidRDefault="001E2A1B" w:rsidP="002D0C6B">
      <w:pPr>
        <w:pStyle w:val="ListParagraph"/>
        <w:numPr>
          <w:ilvl w:val="1"/>
          <w:numId w:val="14"/>
        </w:numPr>
        <w:rPr>
          <w:rFonts w:ascii="Times New Roman" w:hAnsi="Times New Roman" w:cs="Times New Roman"/>
          <w:sz w:val="24"/>
          <w:szCs w:val="24"/>
        </w:rPr>
      </w:pPr>
      <w:r w:rsidRPr="002D0C6B">
        <w:rPr>
          <w:rFonts w:ascii="Times New Roman" w:hAnsi="Times New Roman" w:cs="Times New Roman"/>
          <w:sz w:val="24"/>
          <w:szCs w:val="24"/>
        </w:rPr>
        <w:t xml:space="preserve">fails to comply with other </w:t>
      </w:r>
      <w:r w:rsidR="007D6A89" w:rsidRPr="002D0C6B">
        <w:rPr>
          <w:rFonts w:ascii="Times New Roman" w:hAnsi="Times New Roman" w:cs="Times New Roman"/>
          <w:sz w:val="24"/>
          <w:szCs w:val="24"/>
        </w:rPr>
        <w:t xml:space="preserve">applicable </w:t>
      </w:r>
      <w:r w:rsidRPr="002D0C6B">
        <w:rPr>
          <w:rFonts w:ascii="Times New Roman" w:hAnsi="Times New Roman" w:cs="Times New Roman"/>
          <w:sz w:val="24"/>
          <w:szCs w:val="24"/>
        </w:rPr>
        <w:t>state or federal laws or regulations</w:t>
      </w:r>
      <w:r w:rsidR="007D6A89" w:rsidRPr="002D0C6B">
        <w:rPr>
          <w:rFonts w:ascii="Times New Roman" w:hAnsi="Times New Roman" w:cs="Times New Roman"/>
          <w:sz w:val="24"/>
          <w:szCs w:val="24"/>
        </w:rPr>
        <w:t>, including state labor laws</w:t>
      </w:r>
      <w:r w:rsidR="002D0C6B">
        <w:rPr>
          <w:rFonts w:ascii="Times New Roman" w:hAnsi="Times New Roman" w:cs="Times New Roman"/>
          <w:sz w:val="24"/>
          <w:szCs w:val="24"/>
        </w:rPr>
        <w:t>;</w:t>
      </w:r>
    </w:p>
    <w:p w14:paraId="4E7EEE01" w14:textId="6A7D561A" w:rsidR="002D0C6B" w:rsidRDefault="5E00EFD0" w:rsidP="002D0C6B">
      <w:pPr>
        <w:pStyle w:val="ListParagraph"/>
        <w:numPr>
          <w:ilvl w:val="1"/>
          <w:numId w:val="14"/>
        </w:numPr>
        <w:rPr>
          <w:rFonts w:ascii="Times New Roman" w:hAnsi="Times New Roman" w:cs="Times New Roman"/>
          <w:sz w:val="24"/>
          <w:szCs w:val="24"/>
        </w:rPr>
      </w:pPr>
      <w:r w:rsidRPr="002D0C6B">
        <w:rPr>
          <w:rFonts w:ascii="Times New Roman" w:hAnsi="Times New Roman" w:cs="Times New Roman"/>
          <w:sz w:val="24"/>
          <w:szCs w:val="24"/>
        </w:rPr>
        <w:t>program</w:t>
      </w:r>
      <w:r w:rsidR="00661D13">
        <w:rPr>
          <w:rFonts w:ascii="Times New Roman" w:hAnsi="Times New Roman" w:cs="Times New Roman"/>
          <w:sz w:val="24"/>
          <w:szCs w:val="24"/>
        </w:rPr>
        <w:t>(</w:t>
      </w:r>
      <w:r w:rsidRPr="002D0C6B">
        <w:rPr>
          <w:rFonts w:ascii="Times New Roman" w:hAnsi="Times New Roman" w:cs="Times New Roman"/>
          <w:sz w:val="24"/>
          <w:szCs w:val="24"/>
        </w:rPr>
        <w:t>s</w:t>
      </w:r>
      <w:r w:rsidR="00661D13">
        <w:rPr>
          <w:rFonts w:ascii="Times New Roman" w:hAnsi="Times New Roman" w:cs="Times New Roman"/>
          <w:sz w:val="24"/>
          <w:szCs w:val="24"/>
        </w:rPr>
        <w:t>)</w:t>
      </w:r>
      <w:r w:rsidRPr="002D0C6B">
        <w:rPr>
          <w:rFonts w:ascii="Times New Roman" w:hAnsi="Times New Roman" w:cs="Times New Roman"/>
          <w:sz w:val="24"/>
          <w:szCs w:val="24"/>
        </w:rPr>
        <w:t xml:space="preserve"> do not meet prescribe</w:t>
      </w:r>
      <w:r w:rsidR="002E6516" w:rsidRPr="002D0C6B">
        <w:rPr>
          <w:rFonts w:ascii="Times New Roman" w:hAnsi="Times New Roman" w:cs="Times New Roman"/>
          <w:sz w:val="24"/>
          <w:szCs w:val="24"/>
        </w:rPr>
        <w:t>d</w:t>
      </w:r>
      <w:r w:rsidRPr="002D0C6B">
        <w:rPr>
          <w:rFonts w:ascii="Times New Roman" w:hAnsi="Times New Roman" w:cs="Times New Roman"/>
          <w:sz w:val="24"/>
          <w:szCs w:val="24"/>
        </w:rPr>
        <w:t xml:space="preserve"> performance measures</w:t>
      </w:r>
      <w:r w:rsidR="004C393A" w:rsidRPr="002D0C6B">
        <w:rPr>
          <w:rFonts w:ascii="Times New Roman" w:hAnsi="Times New Roman" w:cs="Times New Roman"/>
          <w:sz w:val="24"/>
          <w:szCs w:val="24"/>
        </w:rPr>
        <w:t xml:space="preserve"> or </w:t>
      </w:r>
      <w:r w:rsidR="00661D13">
        <w:rPr>
          <w:rFonts w:ascii="Times New Roman" w:hAnsi="Times New Roman" w:cs="Times New Roman"/>
          <w:sz w:val="24"/>
          <w:szCs w:val="24"/>
        </w:rPr>
        <w:t>if program(s)</w:t>
      </w:r>
      <w:r w:rsidR="004C393A" w:rsidRPr="002D0C6B">
        <w:rPr>
          <w:rFonts w:ascii="Times New Roman" w:hAnsi="Times New Roman" w:cs="Times New Roman"/>
          <w:sz w:val="24"/>
          <w:szCs w:val="24"/>
        </w:rPr>
        <w:t>fail to meet prescribed eligibility criteria</w:t>
      </w:r>
      <w:r w:rsidR="002D0C6B">
        <w:rPr>
          <w:rFonts w:ascii="Times New Roman" w:hAnsi="Times New Roman" w:cs="Times New Roman"/>
          <w:sz w:val="24"/>
          <w:szCs w:val="24"/>
        </w:rPr>
        <w:t>;</w:t>
      </w:r>
    </w:p>
    <w:p w14:paraId="68C457A1" w14:textId="38E59B1D" w:rsidR="002D0C6B" w:rsidRDefault="00661D13" w:rsidP="002D0C6B">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does</w:t>
      </w:r>
      <w:r w:rsidR="008651B8" w:rsidRPr="002D0C6B">
        <w:rPr>
          <w:rFonts w:ascii="Times New Roman" w:hAnsi="Times New Roman" w:cs="Times New Roman"/>
          <w:sz w:val="24"/>
          <w:szCs w:val="24"/>
        </w:rPr>
        <w:t xml:space="preserve"> not provide quality training</w:t>
      </w:r>
      <w:r w:rsidR="00E6120D" w:rsidRPr="002D0C6B">
        <w:rPr>
          <w:rFonts w:ascii="Times New Roman" w:hAnsi="Times New Roman" w:cs="Times New Roman"/>
          <w:sz w:val="24"/>
          <w:szCs w:val="24"/>
        </w:rPr>
        <w:t>, as determined by DWDB</w:t>
      </w:r>
      <w:r w:rsidR="004E322D" w:rsidRPr="002D0C6B">
        <w:rPr>
          <w:rFonts w:ascii="Times New Roman" w:hAnsi="Times New Roman" w:cs="Times New Roman"/>
          <w:sz w:val="24"/>
          <w:szCs w:val="24"/>
        </w:rPr>
        <w:t>,</w:t>
      </w:r>
      <w:r w:rsidR="008651B8" w:rsidRPr="002D0C6B">
        <w:rPr>
          <w:rFonts w:ascii="Times New Roman" w:hAnsi="Times New Roman" w:cs="Times New Roman"/>
          <w:sz w:val="24"/>
          <w:szCs w:val="24"/>
        </w:rPr>
        <w:t xml:space="preserve"> or do</w:t>
      </w:r>
      <w:r>
        <w:rPr>
          <w:rFonts w:ascii="Times New Roman" w:hAnsi="Times New Roman" w:cs="Times New Roman"/>
          <w:sz w:val="24"/>
          <w:szCs w:val="24"/>
        </w:rPr>
        <w:t>es</w:t>
      </w:r>
      <w:r w:rsidR="008651B8" w:rsidRPr="002D0C6B">
        <w:rPr>
          <w:rFonts w:ascii="Times New Roman" w:hAnsi="Times New Roman" w:cs="Times New Roman"/>
          <w:sz w:val="24"/>
          <w:szCs w:val="24"/>
        </w:rPr>
        <w:t xml:space="preserve"> </w:t>
      </w:r>
      <w:r w:rsidR="005F7E32">
        <w:rPr>
          <w:rFonts w:ascii="Times New Roman" w:hAnsi="Times New Roman" w:cs="Times New Roman"/>
          <w:sz w:val="24"/>
          <w:szCs w:val="24"/>
        </w:rPr>
        <w:t xml:space="preserve">not </w:t>
      </w:r>
      <w:r w:rsidR="008651B8" w:rsidRPr="002D0C6B">
        <w:rPr>
          <w:rFonts w:ascii="Times New Roman" w:hAnsi="Times New Roman" w:cs="Times New Roman"/>
          <w:sz w:val="24"/>
          <w:szCs w:val="24"/>
        </w:rPr>
        <w:t xml:space="preserve">provide training </w:t>
      </w:r>
      <w:r w:rsidR="007144C3" w:rsidRPr="002D0C6B">
        <w:rPr>
          <w:rFonts w:ascii="Times New Roman" w:hAnsi="Times New Roman" w:cs="Times New Roman"/>
          <w:sz w:val="24"/>
          <w:szCs w:val="24"/>
        </w:rPr>
        <w:t>according to</w:t>
      </w:r>
      <w:r w:rsidR="008651B8" w:rsidRPr="002D0C6B">
        <w:rPr>
          <w:rFonts w:ascii="Times New Roman" w:hAnsi="Times New Roman" w:cs="Times New Roman"/>
          <w:sz w:val="24"/>
          <w:szCs w:val="24"/>
        </w:rPr>
        <w:t xml:space="preserve"> </w:t>
      </w:r>
      <w:r w:rsidR="00475D35" w:rsidRPr="002D0C6B">
        <w:rPr>
          <w:rFonts w:ascii="Times New Roman" w:hAnsi="Times New Roman" w:cs="Times New Roman"/>
          <w:sz w:val="24"/>
          <w:szCs w:val="24"/>
        </w:rPr>
        <w:t xml:space="preserve">the contracted </w:t>
      </w:r>
      <w:r w:rsidR="008651B8" w:rsidRPr="002D0C6B">
        <w:rPr>
          <w:rFonts w:ascii="Times New Roman" w:hAnsi="Times New Roman" w:cs="Times New Roman"/>
          <w:sz w:val="24"/>
          <w:szCs w:val="24"/>
        </w:rPr>
        <w:t xml:space="preserve">information listed </w:t>
      </w:r>
      <w:r w:rsidR="005C04A1" w:rsidRPr="002D0C6B">
        <w:rPr>
          <w:rFonts w:ascii="Times New Roman" w:hAnsi="Times New Roman" w:cs="Times New Roman"/>
          <w:sz w:val="24"/>
          <w:szCs w:val="24"/>
        </w:rPr>
        <w:t>in DJL</w:t>
      </w:r>
      <w:r w:rsidR="00EC360B" w:rsidRPr="002D0C6B">
        <w:rPr>
          <w:rFonts w:ascii="Times New Roman" w:hAnsi="Times New Roman" w:cs="Times New Roman"/>
          <w:sz w:val="24"/>
          <w:szCs w:val="24"/>
        </w:rPr>
        <w:t xml:space="preserve"> submitted by Provider in support of this </w:t>
      </w:r>
      <w:r w:rsidR="004E322D" w:rsidRPr="002D0C6B">
        <w:rPr>
          <w:rFonts w:ascii="Times New Roman" w:hAnsi="Times New Roman" w:cs="Times New Roman"/>
          <w:sz w:val="24"/>
          <w:szCs w:val="24"/>
        </w:rPr>
        <w:t>A</w:t>
      </w:r>
      <w:r w:rsidR="00EC360B" w:rsidRPr="002D0C6B">
        <w:rPr>
          <w:rFonts w:ascii="Times New Roman" w:hAnsi="Times New Roman" w:cs="Times New Roman"/>
          <w:sz w:val="24"/>
          <w:szCs w:val="24"/>
        </w:rPr>
        <w:t>greement</w:t>
      </w:r>
      <w:r w:rsidR="002D0C6B">
        <w:rPr>
          <w:rFonts w:ascii="Times New Roman" w:hAnsi="Times New Roman" w:cs="Times New Roman"/>
          <w:sz w:val="24"/>
          <w:szCs w:val="24"/>
        </w:rPr>
        <w:t>;</w:t>
      </w:r>
    </w:p>
    <w:p w14:paraId="52CEC324" w14:textId="6B14FB25" w:rsidR="002D0C6B" w:rsidRPr="005F7E32" w:rsidRDefault="00661D13" w:rsidP="002D0C6B">
      <w:pPr>
        <w:pStyle w:val="ListParagraph"/>
        <w:numPr>
          <w:ilvl w:val="1"/>
          <w:numId w:val="14"/>
        </w:numPr>
        <w:rPr>
          <w:rFonts w:ascii="Times New Roman" w:hAnsi="Times New Roman" w:cs="Times New Roman"/>
          <w:sz w:val="24"/>
          <w:szCs w:val="24"/>
        </w:rPr>
      </w:pPr>
      <w:r w:rsidRPr="005F7E32">
        <w:rPr>
          <w:rFonts w:ascii="Times New Roman" w:hAnsi="Times New Roman" w:cs="Times New Roman"/>
          <w:sz w:val="24"/>
          <w:szCs w:val="24"/>
        </w:rPr>
        <w:t xml:space="preserve">does </w:t>
      </w:r>
      <w:r w:rsidR="00475D35" w:rsidRPr="005F7E32">
        <w:rPr>
          <w:rFonts w:ascii="Times New Roman" w:hAnsi="Times New Roman" w:cs="Times New Roman"/>
          <w:sz w:val="24"/>
          <w:szCs w:val="24"/>
        </w:rPr>
        <w:t xml:space="preserve">not adhere to </w:t>
      </w:r>
      <w:r w:rsidR="007144C3" w:rsidRPr="005F7E32">
        <w:rPr>
          <w:rFonts w:ascii="Times New Roman" w:hAnsi="Times New Roman" w:cs="Times New Roman"/>
          <w:sz w:val="24"/>
          <w:szCs w:val="24"/>
        </w:rPr>
        <w:t>any corrective action plan</w:t>
      </w:r>
      <w:r w:rsidR="00EC360B" w:rsidRPr="005F7E32">
        <w:rPr>
          <w:rFonts w:ascii="Times New Roman" w:hAnsi="Times New Roman" w:cs="Times New Roman"/>
          <w:sz w:val="24"/>
          <w:szCs w:val="24"/>
        </w:rPr>
        <w:t xml:space="preserve"> imposed on Provider by DWDB</w:t>
      </w:r>
      <w:r w:rsidR="002D0C6B" w:rsidRPr="005F7E32">
        <w:rPr>
          <w:rFonts w:ascii="Times New Roman" w:hAnsi="Times New Roman" w:cs="Times New Roman"/>
          <w:sz w:val="24"/>
          <w:szCs w:val="24"/>
        </w:rPr>
        <w:t xml:space="preserve">; </w:t>
      </w:r>
    </w:p>
    <w:p w14:paraId="1AA3728B" w14:textId="1EF3A3DE" w:rsidR="00043488" w:rsidRPr="005F7E32" w:rsidRDefault="00037F38" w:rsidP="002D0C6B">
      <w:pPr>
        <w:pStyle w:val="ListParagraph"/>
        <w:numPr>
          <w:ilvl w:val="1"/>
          <w:numId w:val="14"/>
        </w:numPr>
        <w:rPr>
          <w:rFonts w:ascii="Times New Roman" w:hAnsi="Times New Roman" w:cs="Times New Roman"/>
          <w:sz w:val="24"/>
          <w:szCs w:val="24"/>
        </w:rPr>
      </w:pPr>
      <w:r w:rsidRPr="005F7E32">
        <w:rPr>
          <w:rFonts w:ascii="Times New Roman" w:hAnsi="Times New Roman" w:cs="Times New Roman"/>
          <w:sz w:val="24"/>
          <w:szCs w:val="24"/>
        </w:rPr>
        <w:t>fail</w:t>
      </w:r>
      <w:r w:rsidR="002D0C6B" w:rsidRPr="005F7E32">
        <w:rPr>
          <w:rFonts w:ascii="Times New Roman" w:hAnsi="Times New Roman" w:cs="Times New Roman"/>
          <w:sz w:val="24"/>
          <w:szCs w:val="24"/>
        </w:rPr>
        <w:t>s</w:t>
      </w:r>
      <w:r w:rsidRPr="005F7E32">
        <w:rPr>
          <w:rFonts w:ascii="Times New Roman" w:hAnsi="Times New Roman" w:cs="Times New Roman"/>
          <w:sz w:val="24"/>
          <w:szCs w:val="24"/>
        </w:rPr>
        <w:t xml:space="preserve"> to comply with this Agreement</w:t>
      </w:r>
      <w:r w:rsidR="00F156F1" w:rsidRPr="005F7E32">
        <w:rPr>
          <w:rFonts w:ascii="Times New Roman" w:hAnsi="Times New Roman" w:cs="Times New Roman"/>
          <w:sz w:val="24"/>
          <w:szCs w:val="24"/>
        </w:rPr>
        <w:t>.</w:t>
      </w:r>
      <w:r w:rsidR="00043488" w:rsidRPr="005F7E32">
        <w:rPr>
          <w:rFonts w:ascii="Times New Roman" w:hAnsi="Times New Roman" w:cs="Times New Roman"/>
          <w:sz w:val="24"/>
          <w:szCs w:val="24"/>
        </w:rPr>
        <w:t xml:space="preserve"> </w:t>
      </w:r>
    </w:p>
    <w:p w14:paraId="2FAB2203" w14:textId="492B19E0" w:rsidR="00070995" w:rsidRPr="00070995" w:rsidRDefault="00070995" w:rsidP="00070995">
      <w:pPr>
        <w:pStyle w:val="ListParagraph"/>
        <w:numPr>
          <w:ilvl w:val="0"/>
          <w:numId w:val="14"/>
        </w:numPr>
        <w:rPr>
          <w:rFonts w:ascii="Times New Roman" w:eastAsiaTheme="minorHAnsi" w:hAnsi="Times New Roman" w:cs="Times New Roman"/>
          <w:sz w:val="24"/>
          <w:szCs w:val="24"/>
          <w:lang w:bidi="ar-SA"/>
        </w:rPr>
      </w:pPr>
      <w:r w:rsidRPr="00070995">
        <w:rPr>
          <w:rFonts w:ascii="Times New Roman" w:hAnsi="Times New Roman" w:cs="Times New Roman"/>
          <w:sz w:val="24"/>
          <w:szCs w:val="24"/>
        </w:rPr>
        <w:t xml:space="preserve">Prior to removal of a Provider or program from the eligible training provider list, DWDB will work with Provider to come into compliance </w:t>
      </w:r>
      <w:r w:rsidRPr="00070995">
        <w:rPr>
          <w:rFonts w:ascii="Times New Roman" w:hAnsi="Times New Roman" w:cs="Times New Roman"/>
          <w:sz w:val="24"/>
          <w:szCs w:val="24"/>
        </w:rPr>
        <w:t>through</w:t>
      </w:r>
      <w:r w:rsidRPr="00070995">
        <w:rPr>
          <w:rFonts w:ascii="Times New Roman" w:hAnsi="Times New Roman" w:cs="Times New Roman"/>
          <w:sz w:val="24"/>
          <w:szCs w:val="24"/>
        </w:rPr>
        <w:t xml:space="preserve"> a corrective action plan.</w:t>
      </w:r>
    </w:p>
    <w:p w14:paraId="45E7B0CD" w14:textId="389D24DA" w:rsidR="00F156F1" w:rsidRPr="005F7E32" w:rsidRDefault="00F156F1" w:rsidP="0007234A">
      <w:pPr>
        <w:pStyle w:val="ListParagraph"/>
        <w:numPr>
          <w:ilvl w:val="0"/>
          <w:numId w:val="8"/>
        </w:numPr>
        <w:rPr>
          <w:rFonts w:ascii="Times New Roman" w:hAnsi="Times New Roman" w:cs="Times New Roman"/>
          <w:sz w:val="24"/>
          <w:szCs w:val="24"/>
        </w:rPr>
      </w:pPr>
      <w:r w:rsidRPr="005F7E32">
        <w:rPr>
          <w:rFonts w:ascii="Times New Roman" w:hAnsi="Times New Roman" w:cs="Times New Roman"/>
          <w:sz w:val="24"/>
          <w:szCs w:val="24"/>
        </w:rPr>
        <w:t xml:space="preserve">Remove Provider and Provider’s programs that fail to comply fully with the nondiscrimination and equal opportunity provisions </w:t>
      </w:r>
      <w:hyperlink r:id="rId9" w:history="1">
        <w:r w:rsidR="00EC48BC" w:rsidRPr="005F7E32">
          <w:rPr>
            <w:rStyle w:val="Hyperlink"/>
            <w:rFonts w:ascii="Times New Roman" w:hAnsi="Times New Roman" w:cs="Times New Roman"/>
            <w:sz w:val="24"/>
            <w:szCs w:val="24"/>
          </w:rPr>
          <w:t>of Section</w:t>
        </w:r>
        <w:r w:rsidRPr="005F7E32">
          <w:rPr>
            <w:rStyle w:val="Hyperlink"/>
            <w:rFonts w:ascii="Times New Roman" w:hAnsi="Times New Roman" w:cs="Times New Roman"/>
            <w:sz w:val="24"/>
            <w:szCs w:val="24"/>
          </w:rPr>
          <w:t xml:space="preserve"> 188 of Workforce Innovation and Opportunity Act (WIOA) and 29 CFR Part 38</w:t>
        </w:r>
      </w:hyperlink>
      <w:r w:rsidR="00A96A92" w:rsidRPr="005F7E32">
        <w:rPr>
          <w:rFonts w:ascii="Times New Roman" w:hAnsi="Times New Roman" w:cs="Times New Roman"/>
          <w:sz w:val="24"/>
          <w:szCs w:val="24"/>
        </w:rPr>
        <w:t xml:space="preserve">, or any </w:t>
      </w:r>
      <w:r w:rsidR="00A96A92" w:rsidRPr="005F7E32">
        <w:rPr>
          <w:rFonts w:ascii="Times New Roman" w:hAnsi="Times New Roman" w:cs="Times New Roman"/>
          <w:color w:val="000000"/>
          <w:sz w:val="24"/>
          <w:szCs w:val="24"/>
          <w:shd w:val="clear" w:color="auto" w:fill="FFFFFF"/>
        </w:rPr>
        <w:t>other laws regarding WIOA title 1 financially assisted programs and activities. </w:t>
      </w:r>
      <w:r w:rsidR="00AD759F" w:rsidRPr="005F7E32">
        <w:rPr>
          <w:rFonts w:ascii="Times New Roman" w:hAnsi="Times New Roman" w:cs="Times New Roman"/>
          <w:sz w:val="24"/>
          <w:szCs w:val="24"/>
        </w:rPr>
        <w:t xml:space="preserve"> </w:t>
      </w:r>
    </w:p>
    <w:p w14:paraId="4530CAE0" w14:textId="44EFDD4A" w:rsidR="00135E19" w:rsidRPr="00361383" w:rsidRDefault="00135E19" w:rsidP="0007234A">
      <w:pPr>
        <w:pStyle w:val="ListParagraph"/>
        <w:numPr>
          <w:ilvl w:val="0"/>
          <w:numId w:val="8"/>
        </w:numPr>
        <w:rPr>
          <w:rFonts w:ascii="Times New Roman" w:hAnsi="Times New Roman" w:cs="Times New Roman"/>
          <w:sz w:val="24"/>
          <w:szCs w:val="24"/>
        </w:rPr>
      </w:pPr>
      <w:r w:rsidRPr="005F7E32">
        <w:rPr>
          <w:rFonts w:ascii="Times New Roman" w:hAnsi="Times New Roman" w:cs="Times New Roman"/>
          <w:sz w:val="24"/>
          <w:szCs w:val="24"/>
        </w:rPr>
        <w:t xml:space="preserve">Provide </w:t>
      </w:r>
      <w:r w:rsidR="00A10031">
        <w:rPr>
          <w:rFonts w:ascii="Times New Roman" w:hAnsi="Times New Roman" w:cs="Times New Roman"/>
          <w:sz w:val="24"/>
          <w:szCs w:val="24"/>
        </w:rPr>
        <w:t xml:space="preserve">one set of </w:t>
      </w:r>
      <w:r w:rsidRPr="005F7E32">
        <w:rPr>
          <w:rFonts w:ascii="Times New Roman" w:hAnsi="Times New Roman" w:cs="Times New Roman"/>
          <w:sz w:val="24"/>
          <w:szCs w:val="24"/>
        </w:rPr>
        <w:t>Equal Opportunity posters</w:t>
      </w:r>
      <w:r w:rsidR="00A10031">
        <w:rPr>
          <w:rFonts w:ascii="Times New Roman" w:hAnsi="Times New Roman" w:cs="Times New Roman"/>
          <w:sz w:val="24"/>
          <w:szCs w:val="24"/>
        </w:rPr>
        <w:t xml:space="preserve"> (three sets</w:t>
      </w:r>
      <w:r w:rsidR="00553F66">
        <w:rPr>
          <w:rFonts w:ascii="Times New Roman" w:hAnsi="Times New Roman" w:cs="Times New Roman"/>
          <w:sz w:val="24"/>
          <w:szCs w:val="24"/>
        </w:rPr>
        <w:t>,</w:t>
      </w:r>
      <w:r w:rsidR="00E7034F">
        <w:rPr>
          <w:rFonts w:ascii="Times New Roman" w:hAnsi="Times New Roman" w:cs="Times New Roman"/>
          <w:sz w:val="24"/>
          <w:szCs w:val="24"/>
        </w:rPr>
        <w:t xml:space="preserve"> in English and Spanish, 11X17 format)</w:t>
      </w:r>
      <w:r w:rsidR="00F156F1" w:rsidRPr="005F7E32">
        <w:rPr>
          <w:rFonts w:ascii="Times New Roman" w:hAnsi="Times New Roman" w:cs="Times New Roman"/>
          <w:sz w:val="24"/>
          <w:szCs w:val="24"/>
        </w:rPr>
        <w:t xml:space="preserve">, instructions, </w:t>
      </w:r>
      <w:r w:rsidR="00E7034F">
        <w:rPr>
          <w:rFonts w:ascii="Times New Roman" w:hAnsi="Times New Roman" w:cs="Times New Roman"/>
          <w:sz w:val="24"/>
          <w:szCs w:val="24"/>
        </w:rPr>
        <w:t xml:space="preserve">templates for posters, </w:t>
      </w:r>
      <w:r w:rsidR="00F156F1" w:rsidRPr="005F7E32">
        <w:rPr>
          <w:rFonts w:ascii="Times New Roman" w:hAnsi="Times New Roman" w:cs="Times New Roman"/>
          <w:sz w:val="24"/>
          <w:szCs w:val="24"/>
        </w:rPr>
        <w:t>and updates to</w:t>
      </w:r>
      <w:r w:rsidR="00F156F1" w:rsidRPr="00361383">
        <w:rPr>
          <w:rFonts w:ascii="Times New Roman" w:hAnsi="Times New Roman" w:cs="Times New Roman"/>
          <w:sz w:val="24"/>
          <w:szCs w:val="24"/>
        </w:rPr>
        <w:t xml:space="preserve"> contact information </w:t>
      </w:r>
      <w:r w:rsidR="00D66940" w:rsidRPr="00361383">
        <w:rPr>
          <w:rFonts w:ascii="Times New Roman" w:hAnsi="Times New Roman" w:cs="Times New Roman"/>
          <w:sz w:val="24"/>
          <w:szCs w:val="24"/>
        </w:rPr>
        <w:t xml:space="preserve">for all </w:t>
      </w:r>
      <w:r w:rsidR="00F156F1" w:rsidRPr="00361383">
        <w:rPr>
          <w:rFonts w:ascii="Times New Roman" w:hAnsi="Times New Roman" w:cs="Times New Roman"/>
          <w:sz w:val="24"/>
          <w:szCs w:val="24"/>
        </w:rPr>
        <w:t>designated EO Officers</w:t>
      </w:r>
      <w:r w:rsidRPr="00361383">
        <w:rPr>
          <w:rFonts w:ascii="Times New Roman" w:hAnsi="Times New Roman" w:cs="Times New Roman"/>
          <w:sz w:val="24"/>
          <w:szCs w:val="24"/>
        </w:rPr>
        <w:t xml:space="preserve"> to Provider for </w:t>
      </w:r>
      <w:r w:rsidRPr="005F7E32">
        <w:rPr>
          <w:rFonts w:ascii="Times New Roman" w:hAnsi="Times New Roman" w:cs="Times New Roman"/>
          <w:sz w:val="24"/>
          <w:szCs w:val="24"/>
        </w:rPr>
        <w:t>providing W</w:t>
      </w:r>
      <w:r w:rsidR="005F7E32" w:rsidRPr="005F7E32">
        <w:rPr>
          <w:rFonts w:ascii="Times New Roman" w:hAnsi="Times New Roman" w:cs="Times New Roman"/>
          <w:sz w:val="24"/>
          <w:szCs w:val="24"/>
        </w:rPr>
        <w:t>IOA</w:t>
      </w:r>
      <w:r w:rsidRPr="00361383">
        <w:rPr>
          <w:rFonts w:ascii="Times New Roman" w:hAnsi="Times New Roman" w:cs="Times New Roman"/>
          <w:sz w:val="24"/>
          <w:szCs w:val="24"/>
        </w:rPr>
        <w:t xml:space="preserve">-required Equal Opportunity notifications. </w:t>
      </w:r>
    </w:p>
    <w:p w14:paraId="69F47C0E" w14:textId="1CBB7F8A" w:rsidR="00043488" w:rsidRPr="00361383" w:rsidRDefault="00043488" w:rsidP="0007234A">
      <w:pPr>
        <w:pStyle w:val="ListParagraph"/>
        <w:numPr>
          <w:ilvl w:val="0"/>
          <w:numId w:val="8"/>
        </w:numPr>
        <w:rPr>
          <w:rFonts w:ascii="Times New Roman" w:hAnsi="Times New Roman" w:cs="Times New Roman"/>
          <w:sz w:val="24"/>
          <w:szCs w:val="24"/>
        </w:rPr>
      </w:pPr>
      <w:r w:rsidRPr="00361383">
        <w:rPr>
          <w:rFonts w:ascii="Times New Roman" w:hAnsi="Times New Roman" w:cs="Times New Roman"/>
          <w:sz w:val="24"/>
          <w:szCs w:val="24"/>
        </w:rPr>
        <w:t xml:space="preserve">Provide technical assistance to Provider </w:t>
      </w:r>
      <w:r w:rsidR="008B7492" w:rsidRPr="00361383">
        <w:rPr>
          <w:rFonts w:ascii="Times New Roman" w:hAnsi="Times New Roman" w:cs="Times New Roman"/>
          <w:sz w:val="24"/>
          <w:szCs w:val="24"/>
        </w:rPr>
        <w:t>regarding compliance with WIOA, WIOA Regulations, this Agreement, DWDB policies and DWDB letter</w:t>
      </w:r>
      <w:r w:rsidR="007D6A89" w:rsidRPr="00361383">
        <w:rPr>
          <w:rFonts w:ascii="Times New Roman" w:hAnsi="Times New Roman" w:cs="Times New Roman"/>
          <w:sz w:val="24"/>
          <w:szCs w:val="24"/>
        </w:rPr>
        <w:t>s</w:t>
      </w:r>
      <w:r w:rsidR="008B7492" w:rsidRPr="00361383">
        <w:rPr>
          <w:rFonts w:ascii="Times New Roman" w:hAnsi="Times New Roman" w:cs="Times New Roman"/>
          <w:sz w:val="24"/>
          <w:szCs w:val="24"/>
        </w:rPr>
        <w:t xml:space="preserve"> of instruction for Provider.</w:t>
      </w:r>
    </w:p>
    <w:p w14:paraId="2A2519F8" w14:textId="77777777" w:rsidR="00C1373F" w:rsidRDefault="00C1373F" w:rsidP="00C1373F">
      <w:pPr>
        <w:rPr>
          <w:rFonts w:ascii="Times New Roman" w:hAnsi="Times New Roman" w:cs="Times New Roman"/>
          <w:sz w:val="24"/>
          <w:szCs w:val="24"/>
          <w:u w:val="single"/>
        </w:rPr>
      </w:pPr>
    </w:p>
    <w:p w14:paraId="56ED8386" w14:textId="0AF9BF1B" w:rsidR="00C1373F" w:rsidRPr="00C1373F" w:rsidRDefault="00C1373F" w:rsidP="00C1373F">
      <w:pPr>
        <w:rPr>
          <w:rFonts w:ascii="Times New Roman" w:hAnsi="Times New Roman" w:cs="Times New Roman"/>
          <w:sz w:val="24"/>
          <w:szCs w:val="24"/>
        </w:rPr>
      </w:pPr>
      <w:r w:rsidRPr="00C1373F">
        <w:rPr>
          <w:rFonts w:ascii="Times New Roman" w:hAnsi="Times New Roman" w:cs="Times New Roman"/>
          <w:sz w:val="24"/>
          <w:szCs w:val="24"/>
          <w:u w:val="single"/>
        </w:rPr>
        <w:t>Responsibilities of the Provider:</w:t>
      </w:r>
    </w:p>
    <w:p w14:paraId="15F10C67" w14:textId="77777777" w:rsidR="00C1373F" w:rsidRPr="00C1373F" w:rsidRDefault="00C1373F" w:rsidP="00C1373F">
      <w:pPr>
        <w:rPr>
          <w:rFonts w:ascii="Times New Roman" w:hAnsi="Times New Roman" w:cs="Times New Roman"/>
          <w:sz w:val="24"/>
          <w:szCs w:val="24"/>
        </w:rPr>
      </w:pPr>
    </w:p>
    <w:p w14:paraId="1EC71993" w14:textId="7209ACFF" w:rsidR="000A6287" w:rsidRPr="00F82B50" w:rsidRDefault="000A6287" w:rsidP="00F82B50">
      <w:pPr>
        <w:pStyle w:val="ListParagraph"/>
        <w:numPr>
          <w:ilvl w:val="0"/>
          <w:numId w:val="9"/>
        </w:numPr>
        <w:rPr>
          <w:rFonts w:ascii="Times New Roman" w:hAnsi="Times New Roman" w:cs="Times New Roman"/>
          <w:sz w:val="24"/>
          <w:szCs w:val="24"/>
        </w:rPr>
      </w:pPr>
      <w:r w:rsidRPr="00F82B50">
        <w:rPr>
          <w:rFonts w:ascii="Times New Roman" w:hAnsi="Times New Roman" w:cs="Times New Roman"/>
          <w:sz w:val="24"/>
          <w:szCs w:val="24"/>
        </w:rPr>
        <w:t xml:space="preserve">Meet all eligibility criteria and provide all </w:t>
      </w:r>
      <w:r w:rsidR="00C1373F">
        <w:rPr>
          <w:rFonts w:ascii="Times New Roman" w:hAnsi="Times New Roman" w:cs="Times New Roman"/>
          <w:sz w:val="24"/>
          <w:szCs w:val="24"/>
        </w:rPr>
        <w:t>required</w:t>
      </w:r>
      <w:r w:rsidRPr="00F82B50">
        <w:rPr>
          <w:rFonts w:ascii="Times New Roman" w:hAnsi="Times New Roman" w:cs="Times New Roman"/>
          <w:sz w:val="24"/>
          <w:szCs w:val="24"/>
        </w:rPr>
        <w:t xml:space="preserve"> documentation set forth in the DWDB </w:t>
      </w:r>
      <w:r w:rsidR="00F82B50">
        <w:rPr>
          <w:rFonts w:ascii="Times New Roman" w:hAnsi="Times New Roman" w:cs="Times New Roman"/>
          <w:sz w:val="24"/>
          <w:szCs w:val="24"/>
        </w:rPr>
        <w:t>Eligible Training Provider List</w:t>
      </w:r>
      <w:r w:rsidRPr="00F82B50">
        <w:rPr>
          <w:rFonts w:ascii="Times New Roman" w:hAnsi="Times New Roman" w:cs="Times New Roman"/>
          <w:sz w:val="24"/>
          <w:szCs w:val="24"/>
        </w:rPr>
        <w:t xml:space="preserve"> (</w:t>
      </w:r>
      <w:r w:rsidR="00F82B50">
        <w:rPr>
          <w:rFonts w:ascii="Times New Roman" w:hAnsi="Times New Roman" w:cs="Times New Roman"/>
          <w:sz w:val="24"/>
          <w:szCs w:val="24"/>
        </w:rPr>
        <w:t>ETPL</w:t>
      </w:r>
      <w:r w:rsidRPr="00F82B50">
        <w:rPr>
          <w:rFonts w:ascii="Times New Roman" w:hAnsi="Times New Roman" w:cs="Times New Roman"/>
          <w:sz w:val="24"/>
          <w:szCs w:val="24"/>
        </w:rPr>
        <w:t>) Approval Criteria posted on the DWDB website, both initially and at each renewal period, for each program.</w:t>
      </w:r>
      <w:r w:rsidR="006077F4" w:rsidRPr="00F82B50">
        <w:rPr>
          <w:rFonts w:ascii="Times New Roman" w:hAnsi="Times New Roman" w:cs="Times New Roman"/>
          <w:sz w:val="24"/>
          <w:szCs w:val="24"/>
        </w:rPr>
        <w:t xml:space="preserve"> In order to remain eligible, Provider’s required documents must be up to date and in compliance with state laws.</w:t>
      </w:r>
      <w:r w:rsidR="00F26511">
        <w:rPr>
          <w:rFonts w:ascii="Times New Roman" w:hAnsi="Times New Roman" w:cs="Times New Roman"/>
          <w:sz w:val="24"/>
          <w:szCs w:val="24"/>
        </w:rPr>
        <w:t xml:space="preserve"> It is the sole responsibility of the Provider to maintain </w:t>
      </w:r>
      <w:r w:rsidR="00C1373F">
        <w:rPr>
          <w:rFonts w:ascii="Times New Roman" w:hAnsi="Times New Roman" w:cs="Times New Roman"/>
          <w:sz w:val="24"/>
          <w:szCs w:val="24"/>
        </w:rPr>
        <w:t xml:space="preserve">current </w:t>
      </w:r>
      <w:r w:rsidR="00F26511">
        <w:rPr>
          <w:rFonts w:ascii="Times New Roman" w:hAnsi="Times New Roman" w:cs="Times New Roman"/>
          <w:sz w:val="24"/>
          <w:szCs w:val="24"/>
        </w:rPr>
        <w:t xml:space="preserve">documents. Providers can be temporarily removed or deactivated if required documents are not up to date. </w:t>
      </w:r>
    </w:p>
    <w:p w14:paraId="3F1CA4EF" w14:textId="7F514B1A" w:rsidR="006A042D" w:rsidRDefault="004754D2" w:rsidP="0007234A">
      <w:pPr>
        <w:pStyle w:val="ListParagraph"/>
        <w:numPr>
          <w:ilvl w:val="0"/>
          <w:numId w:val="9"/>
        </w:numPr>
        <w:rPr>
          <w:rFonts w:ascii="Times New Roman" w:hAnsi="Times New Roman" w:cs="Times New Roman"/>
          <w:sz w:val="24"/>
          <w:szCs w:val="24"/>
        </w:rPr>
      </w:pPr>
      <w:r w:rsidRPr="00361383">
        <w:rPr>
          <w:rFonts w:ascii="Times New Roman" w:hAnsi="Times New Roman" w:cs="Times New Roman"/>
          <w:sz w:val="24"/>
          <w:szCs w:val="24"/>
        </w:rPr>
        <w:t>Maintain</w:t>
      </w:r>
      <w:r w:rsidRPr="00361383">
        <w:rPr>
          <w:rFonts w:ascii="Times New Roman" w:hAnsi="Times New Roman" w:cs="Times New Roman"/>
          <w:spacing w:val="-28"/>
          <w:sz w:val="24"/>
          <w:szCs w:val="24"/>
        </w:rPr>
        <w:t xml:space="preserve"> </w:t>
      </w:r>
      <w:r w:rsidRPr="00361383">
        <w:rPr>
          <w:rFonts w:ascii="Times New Roman" w:hAnsi="Times New Roman" w:cs="Times New Roman"/>
          <w:sz w:val="24"/>
          <w:szCs w:val="24"/>
        </w:rPr>
        <w:t>a</w:t>
      </w:r>
      <w:r w:rsidRPr="00361383">
        <w:rPr>
          <w:rFonts w:ascii="Times New Roman" w:hAnsi="Times New Roman" w:cs="Times New Roman"/>
          <w:spacing w:val="-29"/>
          <w:sz w:val="24"/>
          <w:szCs w:val="24"/>
        </w:rPr>
        <w:t xml:space="preserve"> </w:t>
      </w:r>
      <w:r w:rsidRPr="00361383">
        <w:rPr>
          <w:rFonts w:ascii="Times New Roman" w:hAnsi="Times New Roman" w:cs="Times New Roman"/>
          <w:sz w:val="24"/>
          <w:szCs w:val="24"/>
        </w:rPr>
        <w:t>Delaware</w:t>
      </w:r>
      <w:r w:rsidRPr="00361383">
        <w:rPr>
          <w:rFonts w:ascii="Times New Roman" w:hAnsi="Times New Roman" w:cs="Times New Roman"/>
          <w:spacing w:val="-26"/>
          <w:sz w:val="24"/>
          <w:szCs w:val="24"/>
        </w:rPr>
        <w:t xml:space="preserve"> </w:t>
      </w:r>
      <w:r w:rsidRPr="00361383">
        <w:rPr>
          <w:rFonts w:ascii="Times New Roman" w:hAnsi="Times New Roman" w:cs="Times New Roman"/>
          <w:sz w:val="24"/>
          <w:szCs w:val="24"/>
        </w:rPr>
        <w:t>Department</w:t>
      </w:r>
      <w:r w:rsidRPr="00361383">
        <w:rPr>
          <w:rFonts w:ascii="Times New Roman" w:hAnsi="Times New Roman" w:cs="Times New Roman"/>
          <w:spacing w:val="-27"/>
          <w:sz w:val="24"/>
          <w:szCs w:val="24"/>
        </w:rPr>
        <w:t xml:space="preserve"> </w:t>
      </w:r>
      <w:r w:rsidRPr="00361383">
        <w:rPr>
          <w:rFonts w:ascii="Times New Roman" w:hAnsi="Times New Roman" w:cs="Times New Roman"/>
          <w:sz w:val="24"/>
          <w:szCs w:val="24"/>
        </w:rPr>
        <w:t>of</w:t>
      </w:r>
      <w:r w:rsidRPr="00361383">
        <w:rPr>
          <w:rFonts w:ascii="Times New Roman" w:hAnsi="Times New Roman" w:cs="Times New Roman"/>
          <w:spacing w:val="-28"/>
          <w:sz w:val="24"/>
          <w:szCs w:val="24"/>
        </w:rPr>
        <w:t xml:space="preserve"> </w:t>
      </w:r>
      <w:r w:rsidRPr="00361383">
        <w:rPr>
          <w:rFonts w:ascii="Times New Roman" w:hAnsi="Times New Roman" w:cs="Times New Roman"/>
          <w:sz w:val="24"/>
          <w:szCs w:val="24"/>
        </w:rPr>
        <w:t>Education</w:t>
      </w:r>
      <w:r w:rsidRPr="00361383">
        <w:rPr>
          <w:rFonts w:ascii="Times New Roman" w:hAnsi="Times New Roman" w:cs="Times New Roman"/>
          <w:spacing w:val="-27"/>
          <w:sz w:val="24"/>
          <w:szCs w:val="24"/>
        </w:rPr>
        <w:t xml:space="preserve"> </w:t>
      </w:r>
      <w:r w:rsidRPr="00361383">
        <w:rPr>
          <w:rFonts w:ascii="Times New Roman" w:hAnsi="Times New Roman" w:cs="Times New Roman"/>
          <w:sz w:val="24"/>
          <w:szCs w:val="24"/>
        </w:rPr>
        <w:t>approval</w:t>
      </w:r>
      <w:r w:rsidRPr="00361383">
        <w:rPr>
          <w:rFonts w:ascii="Times New Roman" w:hAnsi="Times New Roman" w:cs="Times New Roman"/>
          <w:spacing w:val="-26"/>
          <w:sz w:val="24"/>
          <w:szCs w:val="24"/>
        </w:rPr>
        <w:t xml:space="preserve"> </w:t>
      </w:r>
      <w:r w:rsidRPr="00361383">
        <w:rPr>
          <w:rFonts w:ascii="Times New Roman" w:hAnsi="Times New Roman" w:cs="Times New Roman"/>
          <w:sz w:val="24"/>
          <w:szCs w:val="24"/>
        </w:rPr>
        <w:t>as</w:t>
      </w:r>
      <w:r w:rsidRPr="00361383">
        <w:rPr>
          <w:rFonts w:ascii="Times New Roman" w:hAnsi="Times New Roman" w:cs="Times New Roman"/>
          <w:spacing w:val="-27"/>
          <w:sz w:val="24"/>
          <w:szCs w:val="24"/>
        </w:rPr>
        <w:t xml:space="preserve"> </w:t>
      </w:r>
      <w:r w:rsidRPr="00361383">
        <w:rPr>
          <w:rFonts w:ascii="Times New Roman" w:hAnsi="Times New Roman" w:cs="Times New Roman"/>
          <w:sz w:val="24"/>
          <w:szCs w:val="24"/>
        </w:rPr>
        <w:t>indicated</w:t>
      </w:r>
      <w:r w:rsidRPr="00361383">
        <w:rPr>
          <w:rFonts w:ascii="Times New Roman" w:hAnsi="Times New Roman" w:cs="Times New Roman"/>
          <w:spacing w:val="-27"/>
          <w:sz w:val="24"/>
          <w:szCs w:val="24"/>
        </w:rPr>
        <w:t xml:space="preserve"> </w:t>
      </w:r>
      <w:r w:rsidRPr="00361383">
        <w:rPr>
          <w:rFonts w:ascii="Times New Roman" w:hAnsi="Times New Roman" w:cs="Times New Roman"/>
          <w:spacing w:val="-3"/>
          <w:sz w:val="24"/>
          <w:szCs w:val="24"/>
        </w:rPr>
        <w:t>in</w:t>
      </w:r>
      <w:r w:rsidRPr="00361383">
        <w:rPr>
          <w:rFonts w:ascii="Times New Roman" w:hAnsi="Times New Roman" w:cs="Times New Roman"/>
          <w:spacing w:val="-27"/>
          <w:sz w:val="24"/>
          <w:szCs w:val="24"/>
        </w:rPr>
        <w:t xml:space="preserve"> </w:t>
      </w:r>
      <w:hyperlink r:id="rId10" w:history="1">
        <w:r w:rsidRPr="00BB056F">
          <w:rPr>
            <w:rStyle w:val="Hyperlink"/>
            <w:rFonts w:ascii="Times New Roman" w:hAnsi="Times New Roman" w:cs="Times New Roman"/>
            <w:sz w:val="24"/>
            <w:szCs w:val="24"/>
          </w:rPr>
          <w:t>Title</w:t>
        </w:r>
        <w:r w:rsidRPr="00BB056F">
          <w:rPr>
            <w:rStyle w:val="Hyperlink"/>
            <w:rFonts w:ascii="Times New Roman" w:hAnsi="Times New Roman" w:cs="Times New Roman"/>
            <w:spacing w:val="-29"/>
            <w:sz w:val="24"/>
            <w:szCs w:val="24"/>
          </w:rPr>
          <w:t xml:space="preserve"> </w:t>
        </w:r>
        <w:r w:rsidRPr="00BB056F">
          <w:rPr>
            <w:rStyle w:val="Hyperlink"/>
            <w:rFonts w:ascii="Times New Roman" w:hAnsi="Times New Roman" w:cs="Times New Roman"/>
            <w:sz w:val="24"/>
            <w:szCs w:val="24"/>
          </w:rPr>
          <w:t>14</w:t>
        </w:r>
      </w:hyperlink>
      <w:r w:rsidRPr="00361383">
        <w:rPr>
          <w:rFonts w:ascii="Times New Roman" w:hAnsi="Times New Roman" w:cs="Times New Roman"/>
          <w:sz w:val="24"/>
          <w:szCs w:val="24"/>
        </w:rPr>
        <w:t>,</w:t>
      </w:r>
      <w:r w:rsidRPr="00361383">
        <w:rPr>
          <w:rFonts w:ascii="Times New Roman" w:hAnsi="Times New Roman" w:cs="Times New Roman"/>
          <w:spacing w:val="-29"/>
          <w:sz w:val="24"/>
          <w:szCs w:val="24"/>
        </w:rPr>
        <w:t xml:space="preserve"> </w:t>
      </w:r>
      <w:r w:rsidRPr="00361383">
        <w:rPr>
          <w:rFonts w:ascii="Times New Roman" w:hAnsi="Times New Roman" w:cs="Times New Roman"/>
          <w:sz w:val="24"/>
          <w:szCs w:val="24"/>
        </w:rPr>
        <w:t>Chapter</w:t>
      </w:r>
      <w:r w:rsidRPr="00361383">
        <w:rPr>
          <w:rFonts w:ascii="Times New Roman" w:hAnsi="Times New Roman" w:cs="Times New Roman"/>
          <w:spacing w:val="-28"/>
          <w:sz w:val="24"/>
          <w:szCs w:val="24"/>
        </w:rPr>
        <w:t xml:space="preserve"> </w:t>
      </w:r>
      <w:r w:rsidRPr="00361383">
        <w:rPr>
          <w:rFonts w:ascii="Times New Roman" w:hAnsi="Times New Roman" w:cs="Times New Roman"/>
          <w:sz w:val="24"/>
          <w:szCs w:val="24"/>
        </w:rPr>
        <w:t xml:space="preserve">85 of Delaware Code. </w:t>
      </w:r>
      <w:r w:rsidR="000A6287" w:rsidRPr="00361383">
        <w:rPr>
          <w:rFonts w:ascii="Times New Roman" w:hAnsi="Times New Roman" w:cs="Times New Roman"/>
          <w:sz w:val="24"/>
          <w:szCs w:val="24"/>
        </w:rPr>
        <w:t>The certificate of approval must be provided to DWDB upon initial eligibility and each calendar year thereafter</w:t>
      </w:r>
      <w:r w:rsidR="00B60F1B" w:rsidRPr="00361383">
        <w:rPr>
          <w:rFonts w:ascii="Times New Roman" w:hAnsi="Times New Roman" w:cs="Times New Roman"/>
          <w:sz w:val="24"/>
          <w:szCs w:val="24"/>
        </w:rPr>
        <w:t xml:space="preserve"> or otherwise</w:t>
      </w:r>
      <w:r w:rsidR="000A6287" w:rsidRPr="00361383">
        <w:rPr>
          <w:rFonts w:ascii="Times New Roman" w:hAnsi="Times New Roman" w:cs="Times New Roman"/>
          <w:sz w:val="24"/>
          <w:szCs w:val="24"/>
        </w:rPr>
        <w:t xml:space="preserve"> upon expiration of the prior certificate.  </w:t>
      </w:r>
      <w:r w:rsidRPr="00361383">
        <w:rPr>
          <w:rFonts w:ascii="Times New Roman" w:hAnsi="Times New Roman" w:cs="Times New Roman"/>
          <w:sz w:val="24"/>
          <w:szCs w:val="24"/>
        </w:rPr>
        <w:t>Providers who do not meet this requirement because they are specifically</w:t>
      </w:r>
      <w:r w:rsidRPr="00361383">
        <w:rPr>
          <w:rFonts w:ascii="Times New Roman" w:hAnsi="Times New Roman" w:cs="Times New Roman"/>
          <w:spacing w:val="-16"/>
          <w:sz w:val="24"/>
          <w:szCs w:val="24"/>
        </w:rPr>
        <w:t xml:space="preserve"> </w:t>
      </w:r>
      <w:r w:rsidRPr="00361383">
        <w:rPr>
          <w:rFonts w:ascii="Times New Roman" w:hAnsi="Times New Roman" w:cs="Times New Roman"/>
          <w:sz w:val="24"/>
          <w:szCs w:val="24"/>
        </w:rPr>
        <w:t>excluded</w:t>
      </w:r>
      <w:r w:rsidRPr="00361383">
        <w:rPr>
          <w:rFonts w:ascii="Times New Roman" w:hAnsi="Times New Roman" w:cs="Times New Roman"/>
          <w:spacing w:val="-13"/>
          <w:sz w:val="24"/>
          <w:szCs w:val="24"/>
        </w:rPr>
        <w:t xml:space="preserve"> </w:t>
      </w:r>
      <w:r w:rsidRPr="00361383">
        <w:rPr>
          <w:rFonts w:ascii="Times New Roman" w:hAnsi="Times New Roman" w:cs="Times New Roman"/>
          <w:sz w:val="24"/>
          <w:szCs w:val="24"/>
        </w:rPr>
        <w:t xml:space="preserve">from </w:t>
      </w:r>
      <w:hyperlink r:id="rId11" w:history="1">
        <w:r w:rsidRPr="00BB056F">
          <w:rPr>
            <w:rStyle w:val="Hyperlink"/>
            <w:rFonts w:ascii="Times New Roman" w:hAnsi="Times New Roman" w:cs="Times New Roman"/>
            <w:sz w:val="24"/>
            <w:szCs w:val="24"/>
          </w:rPr>
          <w:t>Title 14</w:t>
        </w:r>
      </w:hyperlink>
      <w:r w:rsidRPr="00361383">
        <w:rPr>
          <w:rFonts w:ascii="Times New Roman" w:hAnsi="Times New Roman" w:cs="Times New Roman"/>
          <w:sz w:val="24"/>
          <w:szCs w:val="24"/>
        </w:rPr>
        <w:t xml:space="preserve">, Chapter 85, Section 8529 </w:t>
      </w:r>
      <w:r w:rsidR="00985568" w:rsidRPr="00361383">
        <w:rPr>
          <w:rFonts w:ascii="Times New Roman" w:hAnsi="Times New Roman" w:cs="Times New Roman"/>
          <w:sz w:val="24"/>
          <w:szCs w:val="24"/>
        </w:rPr>
        <w:t>must</w:t>
      </w:r>
      <w:r w:rsidR="00230551" w:rsidRPr="00361383">
        <w:rPr>
          <w:rFonts w:ascii="Times New Roman" w:hAnsi="Times New Roman" w:cs="Times New Roman"/>
          <w:sz w:val="24"/>
          <w:szCs w:val="24"/>
        </w:rPr>
        <w:t xml:space="preserve"> notify the </w:t>
      </w:r>
      <w:r w:rsidRPr="00361383">
        <w:rPr>
          <w:rFonts w:ascii="Times New Roman" w:hAnsi="Times New Roman" w:cs="Times New Roman"/>
          <w:sz w:val="24"/>
          <w:szCs w:val="24"/>
        </w:rPr>
        <w:t>DWDB</w:t>
      </w:r>
      <w:r w:rsidR="00B60F1B" w:rsidRPr="00361383">
        <w:rPr>
          <w:rFonts w:ascii="Times New Roman" w:hAnsi="Times New Roman" w:cs="Times New Roman"/>
          <w:sz w:val="24"/>
          <w:szCs w:val="24"/>
        </w:rPr>
        <w:t xml:space="preserve"> in writing</w:t>
      </w:r>
      <w:r w:rsidRPr="00361383">
        <w:rPr>
          <w:rFonts w:ascii="Times New Roman" w:hAnsi="Times New Roman" w:cs="Times New Roman"/>
          <w:sz w:val="24"/>
          <w:szCs w:val="24"/>
        </w:rPr>
        <w:t>.</w:t>
      </w:r>
    </w:p>
    <w:p w14:paraId="1835A4BB" w14:textId="6A0C77FF" w:rsidR="0024015D" w:rsidRPr="00D36A9A" w:rsidRDefault="0007234A" w:rsidP="00D36A9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Maintain compliance with all State of Delaware agencies. This includes Delaware Department of Labor, Division of Unemployment Insurance, Industrial Affairs</w:t>
      </w:r>
      <w:r w:rsidR="00D36A9A">
        <w:rPr>
          <w:rFonts w:ascii="Times New Roman" w:hAnsi="Times New Roman" w:cs="Times New Roman"/>
          <w:sz w:val="24"/>
          <w:szCs w:val="24"/>
        </w:rPr>
        <w:t>, and Division of Employment and Training, and Division of Small Business. Compliance includes, but not limited to, wage and hour, workers’ compensation, special assessment referred to as Employment and Training Fund tax</w:t>
      </w:r>
      <w:r w:rsidR="0024015D" w:rsidRPr="00D36A9A">
        <w:rPr>
          <w:rFonts w:ascii="Times New Roman" w:hAnsi="Times New Roman" w:cs="Times New Roman"/>
          <w:sz w:val="24"/>
          <w:szCs w:val="24"/>
        </w:rPr>
        <w:t>.</w:t>
      </w:r>
    </w:p>
    <w:p w14:paraId="64E36305" w14:textId="4F65DF22" w:rsidR="00F82B50" w:rsidRDefault="00F82B50" w:rsidP="0007234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Offer programs that</w:t>
      </w:r>
      <w:r w:rsidR="003672AA">
        <w:rPr>
          <w:rFonts w:ascii="Times New Roman" w:hAnsi="Times New Roman" w:cs="Times New Roman"/>
          <w:sz w:val="24"/>
          <w:szCs w:val="24"/>
        </w:rPr>
        <w:t>:</w:t>
      </w:r>
    </w:p>
    <w:p w14:paraId="3DC71469" w14:textId="3E4F334F" w:rsidR="003672AA" w:rsidRDefault="0024015D" w:rsidP="002D0C6B">
      <w:pPr>
        <w:pStyle w:val="ListParagraph"/>
        <w:numPr>
          <w:ilvl w:val="1"/>
          <w:numId w:val="12"/>
        </w:numPr>
        <w:rPr>
          <w:rFonts w:ascii="Times New Roman" w:hAnsi="Times New Roman" w:cs="Times New Roman"/>
          <w:sz w:val="24"/>
          <w:szCs w:val="24"/>
        </w:rPr>
      </w:pPr>
      <w:r w:rsidRPr="00361383">
        <w:rPr>
          <w:rFonts w:ascii="Times New Roman" w:hAnsi="Times New Roman" w:cs="Times New Roman"/>
          <w:sz w:val="24"/>
          <w:szCs w:val="24"/>
        </w:rPr>
        <w:t>are</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currently</w:t>
      </w:r>
      <w:r w:rsidRPr="00361383">
        <w:rPr>
          <w:rFonts w:ascii="Times New Roman" w:hAnsi="Times New Roman" w:cs="Times New Roman"/>
          <w:spacing w:val="-19"/>
          <w:sz w:val="24"/>
          <w:szCs w:val="24"/>
        </w:rPr>
        <w:t xml:space="preserve"> </w:t>
      </w:r>
      <w:r w:rsidRPr="00361383">
        <w:rPr>
          <w:rFonts w:ascii="Times New Roman" w:hAnsi="Times New Roman" w:cs="Times New Roman"/>
          <w:sz w:val="24"/>
          <w:szCs w:val="24"/>
        </w:rPr>
        <w:t>available</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in</w:t>
      </w:r>
      <w:r w:rsidRPr="00361383">
        <w:rPr>
          <w:rFonts w:ascii="Times New Roman" w:hAnsi="Times New Roman" w:cs="Times New Roman"/>
          <w:spacing w:val="-17"/>
          <w:sz w:val="24"/>
          <w:szCs w:val="24"/>
        </w:rPr>
        <w:t xml:space="preserve"> </w:t>
      </w:r>
      <w:r w:rsidR="00C1373F">
        <w:rPr>
          <w:rFonts w:ascii="Times New Roman" w:hAnsi="Times New Roman" w:cs="Times New Roman"/>
          <w:spacing w:val="-17"/>
          <w:sz w:val="24"/>
          <w:szCs w:val="24"/>
        </w:rPr>
        <w:t xml:space="preserve">the Provider’s </w:t>
      </w:r>
      <w:r w:rsidRPr="00361383">
        <w:rPr>
          <w:rFonts w:ascii="Times New Roman" w:hAnsi="Times New Roman" w:cs="Times New Roman"/>
          <w:sz w:val="24"/>
          <w:szCs w:val="24"/>
        </w:rPr>
        <w:t>course</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catalog</w:t>
      </w:r>
      <w:r w:rsidR="00B60F1B" w:rsidRPr="00361383">
        <w:rPr>
          <w:rFonts w:ascii="Times New Roman" w:hAnsi="Times New Roman" w:cs="Times New Roman"/>
          <w:sz w:val="24"/>
          <w:szCs w:val="24"/>
        </w:rPr>
        <w:t xml:space="preserve"> </w:t>
      </w:r>
      <w:r w:rsidR="003D0A9A" w:rsidRPr="00361383">
        <w:rPr>
          <w:rFonts w:ascii="Times New Roman" w:hAnsi="Times New Roman" w:cs="Times New Roman"/>
          <w:sz w:val="24"/>
          <w:szCs w:val="24"/>
        </w:rPr>
        <w:t xml:space="preserve">and/or website </w:t>
      </w:r>
      <w:r w:rsidR="00B60F1B" w:rsidRPr="00361383">
        <w:rPr>
          <w:rFonts w:ascii="Times New Roman" w:hAnsi="Times New Roman" w:cs="Times New Roman"/>
          <w:sz w:val="24"/>
          <w:szCs w:val="24"/>
        </w:rPr>
        <w:t>and</w:t>
      </w:r>
      <w:r w:rsidRPr="00361383">
        <w:rPr>
          <w:rFonts w:ascii="Times New Roman" w:hAnsi="Times New Roman" w:cs="Times New Roman"/>
          <w:spacing w:val="-20"/>
          <w:sz w:val="24"/>
          <w:szCs w:val="24"/>
        </w:rPr>
        <w:t xml:space="preserve"> </w:t>
      </w:r>
      <w:r w:rsidRPr="00361383">
        <w:rPr>
          <w:rFonts w:ascii="Times New Roman" w:hAnsi="Times New Roman" w:cs="Times New Roman"/>
          <w:sz w:val="24"/>
          <w:szCs w:val="24"/>
        </w:rPr>
        <w:t>in</w:t>
      </w:r>
      <w:r w:rsidRPr="00361383">
        <w:rPr>
          <w:rFonts w:ascii="Times New Roman" w:hAnsi="Times New Roman" w:cs="Times New Roman"/>
          <w:spacing w:val="-18"/>
          <w:sz w:val="24"/>
          <w:szCs w:val="24"/>
        </w:rPr>
        <w:t xml:space="preserve"> </w:t>
      </w:r>
      <w:r w:rsidRPr="00361383">
        <w:rPr>
          <w:rFonts w:ascii="Times New Roman" w:hAnsi="Times New Roman" w:cs="Times New Roman"/>
          <w:sz w:val="24"/>
          <w:szCs w:val="24"/>
        </w:rPr>
        <w:t>use</w:t>
      </w:r>
      <w:r w:rsidRPr="00361383">
        <w:rPr>
          <w:rFonts w:ascii="Times New Roman" w:hAnsi="Times New Roman" w:cs="Times New Roman"/>
          <w:spacing w:val="-20"/>
          <w:sz w:val="24"/>
          <w:szCs w:val="24"/>
        </w:rPr>
        <w:t xml:space="preserve"> </w:t>
      </w:r>
      <w:r w:rsidRPr="00361383">
        <w:rPr>
          <w:rFonts w:ascii="Times New Roman" w:hAnsi="Times New Roman" w:cs="Times New Roman"/>
          <w:sz w:val="24"/>
          <w:szCs w:val="24"/>
        </w:rPr>
        <w:t>by</w:t>
      </w:r>
      <w:r w:rsidRPr="00361383">
        <w:rPr>
          <w:rFonts w:ascii="Times New Roman" w:hAnsi="Times New Roman" w:cs="Times New Roman"/>
          <w:spacing w:val="-20"/>
          <w:sz w:val="24"/>
          <w:szCs w:val="24"/>
        </w:rPr>
        <w:t xml:space="preserve"> </w:t>
      </w:r>
      <w:r w:rsidRPr="00361383">
        <w:rPr>
          <w:rFonts w:ascii="Times New Roman" w:hAnsi="Times New Roman" w:cs="Times New Roman"/>
          <w:sz w:val="24"/>
          <w:szCs w:val="24"/>
        </w:rPr>
        <w:t>the</w:t>
      </w:r>
      <w:r w:rsidRPr="00361383">
        <w:rPr>
          <w:rFonts w:ascii="Times New Roman" w:hAnsi="Times New Roman" w:cs="Times New Roman"/>
          <w:spacing w:val="-20"/>
          <w:sz w:val="24"/>
          <w:szCs w:val="24"/>
        </w:rPr>
        <w:t xml:space="preserve"> </w:t>
      </w:r>
      <w:r w:rsidRPr="00361383">
        <w:rPr>
          <w:rFonts w:ascii="Times New Roman" w:hAnsi="Times New Roman" w:cs="Times New Roman"/>
          <w:sz w:val="24"/>
          <w:szCs w:val="24"/>
        </w:rPr>
        <w:t>general</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public on</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a</w:t>
      </w:r>
      <w:r w:rsidRPr="00361383">
        <w:rPr>
          <w:rFonts w:ascii="Times New Roman" w:hAnsi="Times New Roman" w:cs="Times New Roman"/>
          <w:spacing w:val="-24"/>
          <w:sz w:val="24"/>
          <w:szCs w:val="24"/>
        </w:rPr>
        <w:t xml:space="preserve"> </w:t>
      </w:r>
      <w:r w:rsidRPr="00361383">
        <w:rPr>
          <w:rFonts w:ascii="Times New Roman" w:hAnsi="Times New Roman" w:cs="Times New Roman"/>
          <w:sz w:val="24"/>
          <w:szCs w:val="24"/>
        </w:rPr>
        <w:t>tuition</w:t>
      </w:r>
      <w:r w:rsidRPr="00361383">
        <w:rPr>
          <w:rFonts w:ascii="Times New Roman" w:hAnsi="Times New Roman" w:cs="Times New Roman"/>
          <w:spacing w:val="-21"/>
          <w:sz w:val="24"/>
          <w:szCs w:val="24"/>
        </w:rPr>
        <w:t xml:space="preserve"> </w:t>
      </w:r>
      <w:r w:rsidR="00F3422A" w:rsidRPr="00361383">
        <w:rPr>
          <w:rFonts w:ascii="Times New Roman" w:hAnsi="Times New Roman" w:cs="Times New Roman"/>
          <w:sz w:val="24"/>
          <w:szCs w:val="24"/>
        </w:rPr>
        <w:t xml:space="preserve">basis </w:t>
      </w:r>
      <w:r w:rsidR="00C52CE1" w:rsidRPr="00361383">
        <w:rPr>
          <w:rFonts w:ascii="Times New Roman" w:hAnsi="Times New Roman" w:cs="Times New Roman"/>
          <w:sz w:val="24"/>
          <w:szCs w:val="24"/>
        </w:rPr>
        <w:t>and make those programs available</w:t>
      </w:r>
      <w:r w:rsidR="00D36A9A">
        <w:rPr>
          <w:rFonts w:ascii="Times New Roman" w:hAnsi="Times New Roman" w:cs="Times New Roman"/>
          <w:sz w:val="24"/>
          <w:szCs w:val="24"/>
        </w:rPr>
        <w:t xml:space="preserve"> to the </w:t>
      </w:r>
      <w:r w:rsidRPr="00361383">
        <w:rPr>
          <w:rFonts w:ascii="Times New Roman" w:hAnsi="Times New Roman" w:cs="Times New Roman"/>
          <w:sz w:val="24"/>
          <w:szCs w:val="24"/>
        </w:rPr>
        <w:t>DWDB</w:t>
      </w:r>
      <w:r w:rsidRPr="00361383">
        <w:rPr>
          <w:rFonts w:ascii="Times New Roman" w:hAnsi="Times New Roman" w:cs="Times New Roman"/>
          <w:spacing w:val="-22"/>
          <w:sz w:val="24"/>
          <w:szCs w:val="24"/>
        </w:rPr>
        <w:t xml:space="preserve"> </w:t>
      </w:r>
      <w:r w:rsidRPr="00361383">
        <w:rPr>
          <w:rFonts w:ascii="Times New Roman" w:hAnsi="Times New Roman" w:cs="Times New Roman"/>
          <w:sz w:val="24"/>
          <w:szCs w:val="24"/>
        </w:rPr>
        <w:t>at</w:t>
      </w:r>
      <w:r w:rsidRPr="00361383">
        <w:rPr>
          <w:rFonts w:ascii="Times New Roman" w:hAnsi="Times New Roman" w:cs="Times New Roman"/>
          <w:spacing w:val="-21"/>
          <w:sz w:val="24"/>
          <w:szCs w:val="24"/>
        </w:rPr>
        <w:t xml:space="preserve"> </w:t>
      </w:r>
      <w:r w:rsidRPr="00361383">
        <w:rPr>
          <w:rFonts w:ascii="Times New Roman" w:hAnsi="Times New Roman" w:cs="Times New Roman"/>
          <w:sz w:val="24"/>
          <w:szCs w:val="24"/>
        </w:rPr>
        <w:t>the</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same</w:t>
      </w:r>
      <w:r w:rsidRPr="00361383">
        <w:rPr>
          <w:rFonts w:ascii="Times New Roman" w:hAnsi="Times New Roman" w:cs="Times New Roman"/>
          <w:spacing w:val="-23"/>
          <w:sz w:val="24"/>
          <w:szCs w:val="24"/>
        </w:rPr>
        <w:t xml:space="preserve"> </w:t>
      </w:r>
      <w:r w:rsidRPr="00361383">
        <w:rPr>
          <w:rFonts w:ascii="Times New Roman" w:hAnsi="Times New Roman" w:cs="Times New Roman"/>
          <w:sz w:val="24"/>
          <w:szCs w:val="24"/>
        </w:rPr>
        <w:t>or</w:t>
      </w:r>
      <w:r w:rsidRPr="00361383">
        <w:rPr>
          <w:rFonts w:ascii="Times New Roman" w:hAnsi="Times New Roman" w:cs="Times New Roman"/>
          <w:spacing w:val="-19"/>
          <w:sz w:val="24"/>
          <w:szCs w:val="24"/>
        </w:rPr>
        <w:t xml:space="preserve"> </w:t>
      </w:r>
      <w:r w:rsidRPr="00361383">
        <w:rPr>
          <w:rFonts w:ascii="Times New Roman" w:hAnsi="Times New Roman" w:cs="Times New Roman"/>
          <w:sz w:val="24"/>
          <w:szCs w:val="24"/>
        </w:rPr>
        <w:t>lower</w:t>
      </w:r>
      <w:r w:rsidRPr="00361383">
        <w:rPr>
          <w:rFonts w:ascii="Times New Roman" w:hAnsi="Times New Roman" w:cs="Times New Roman"/>
          <w:spacing w:val="-22"/>
          <w:sz w:val="24"/>
          <w:szCs w:val="24"/>
        </w:rPr>
        <w:t xml:space="preserve"> </w:t>
      </w:r>
      <w:r w:rsidRPr="00361383">
        <w:rPr>
          <w:rFonts w:ascii="Times New Roman" w:hAnsi="Times New Roman" w:cs="Times New Roman"/>
          <w:sz w:val="24"/>
          <w:szCs w:val="24"/>
        </w:rPr>
        <w:t>tuition</w:t>
      </w:r>
      <w:r w:rsidR="00F82B50">
        <w:rPr>
          <w:rFonts w:ascii="Times New Roman" w:hAnsi="Times New Roman" w:cs="Times New Roman"/>
          <w:sz w:val="24"/>
          <w:szCs w:val="24"/>
        </w:rPr>
        <w:t>;</w:t>
      </w:r>
      <w:r w:rsidRPr="00361383">
        <w:rPr>
          <w:rFonts w:ascii="Times New Roman" w:hAnsi="Times New Roman" w:cs="Times New Roman"/>
          <w:sz w:val="24"/>
          <w:szCs w:val="24"/>
        </w:rPr>
        <w:t xml:space="preserve"> </w:t>
      </w:r>
    </w:p>
    <w:p w14:paraId="38EE1A0C" w14:textId="02D0EDA8" w:rsidR="003672AA" w:rsidRPr="003672AA" w:rsidRDefault="003672AA" w:rsidP="002D0C6B">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p</w:t>
      </w:r>
      <w:r w:rsidRPr="003672AA">
        <w:rPr>
          <w:rFonts w:ascii="Times New Roman" w:hAnsi="Times New Roman" w:cs="Times New Roman"/>
          <w:sz w:val="24"/>
          <w:szCs w:val="24"/>
        </w:rPr>
        <w:t xml:space="preserve">rovide training according to the information and terms set forth in </w:t>
      </w:r>
      <w:r>
        <w:rPr>
          <w:rFonts w:ascii="Times New Roman" w:hAnsi="Times New Roman" w:cs="Times New Roman"/>
          <w:sz w:val="24"/>
          <w:szCs w:val="24"/>
        </w:rPr>
        <w:t xml:space="preserve">the program profile in DJL </w:t>
      </w:r>
      <w:r w:rsidRPr="003672AA">
        <w:rPr>
          <w:rFonts w:ascii="Times New Roman" w:hAnsi="Times New Roman" w:cs="Times New Roman"/>
          <w:sz w:val="24"/>
          <w:szCs w:val="24"/>
        </w:rPr>
        <w:t>submitted by Provider in support of this Agreement, including but not limited to tuition total costs and training hours (</w:t>
      </w:r>
      <w:r w:rsidR="00E7034F">
        <w:rPr>
          <w:rFonts w:ascii="Times New Roman" w:hAnsi="Times New Roman" w:cs="Times New Roman"/>
          <w:sz w:val="24"/>
          <w:szCs w:val="24"/>
        </w:rPr>
        <w:t xml:space="preserve">internships/externships, </w:t>
      </w:r>
      <w:r w:rsidRPr="003672AA">
        <w:rPr>
          <w:rFonts w:ascii="Times New Roman" w:hAnsi="Times New Roman" w:cs="Times New Roman"/>
          <w:sz w:val="24"/>
          <w:szCs w:val="24"/>
        </w:rPr>
        <w:t xml:space="preserve">lab, yard, or field hours). </w:t>
      </w:r>
    </w:p>
    <w:p w14:paraId="1799CCFF" w14:textId="4EC9AB10" w:rsidR="00F82B50" w:rsidRDefault="000A6287" w:rsidP="002D0C6B">
      <w:pPr>
        <w:pStyle w:val="ListParagraph"/>
        <w:numPr>
          <w:ilvl w:val="1"/>
          <w:numId w:val="12"/>
        </w:numPr>
        <w:rPr>
          <w:rFonts w:ascii="Times New Roman" w:hAnsi="Times New Roman" w:cs="Times New Roman"/>
          <w:sz w:val="24"/>
          <w:szCs w:val="24"/>
        </w:rPr>
      </w:pPr>
      <w:r w:rsidRPr="00F82B50">
        <w:rPr>
          <w:rFonts w:ascii="Times New Roman" w:hAnsi="Times New Roman" w:cs="Times New Roman"/>
          <w:sz w:val="24"/>
          <w:szCs w:val="24"/>
        </w:rPr>
        <w:t>offer training/education and an industry approved credential for an occupation that is in demand by the current local labor market</w:t>
      </w:r>
      <w:r w:rsidR="00B60F1B" w:rsidRPr="00F82B50">
        <w:rPr>
          <w:rFonts w:ascii="Times New Roman" w:hAnsi="Times New Roman" w:cs="Times New Roman"/>
          <w:sz w:val="24"/>
          <w:szCs w:val="24"/>
        </w:rPr>
        <w:t xml:space="preserve">, </w:t>
      </w:r>
      <w:r w:rsidR="00C1373F">
        <w:rPr>
          <w:rFonts w:ascii="Times New Roman" w:hAnsi="Times New Roman" w:cs="Times New Roman"/>
          <w:sz w:val="24"/>
          <w:szCs w:val="24"/>
        </w:rPr>
        <w:t xml:space="preserve">listed as a high demand occupation on the High Demand Occupation list </w:t>
      </w:r>
      <w:r w:rsidR="00B60F1B" w:rsidRPr="00F82B50">
        <w:rPr>
          <w:rFonts w:ascii="Times New Roman" w:hAnsi="Times New Roman" w:cs="Times New Roman"/>
          <w:sz w:val="24"/>
          <w:szCs w:val="24"/>
        </w:rPr>
        <w:t>as designated by DWDB</w:t>
      </w:r>
      <w:r w:rsidR="00F82B50">
        <w:rPr>
          <w:rFonts w:ascii="Times New Roman" w:hAnsi="Times New Roman" w:cs="Times New Roman"/>
          <w:sz w:val="24"/>
          <w:szCs w:val="24"/>
        </w:rPr>
        <w:t>;</w:t>
      </w:r>
      <w:r w:rsidR="003672AA">
        <w:rPr>
          <w:rFonts w:ascii="Times New Roman" w:hAnsi="Times New Roman" w:cs="Times New Roman"/>
          <w:sz w:val="24"/>
          <w:szCs w:val="24"/>
        </w:rPr>
        <w:t xml:space="preserve"> </w:t>
      </w:r>
    </w:p>
    <w:p w14:paraId="09C8CADC" w14:textId="33ED625D" w:rsidR="00F82B50" w:rsidRDefault="00F82B50" w:rsidP="002D0C6B">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e</w:t>
      </w:r>
      <w:r w:rsidRPr="00F82B50">
        <w:rPr>
          <w:rFonts w:ascii="Times New Roman" w:hAnsi="Times New Roman" w:cs="Times New Roman"/>
          <w:sz w:val="24"/>
          <w:szCs w:val="24"/>
        </w:rPr>
        <w:t>nsure participants are provided quality education and training that will result in an industry recognized</w:t>
      </w:r>
      <w:r w:rsidR="003672AA">
        <w:rPr>
          <w:rFonts w:ascii="Times New Roman" w:hAnsi="Times New Roman" w:cs="Times New Roman"/>
          <w:sz w:val="24"/>
          <w:szCs w:val="24"/>
        </w:rPr>
        <w:t xml:space="preserve"> certificate or</w:t>
      </w:r>
      <w:r w:rsidRPr="00F82B50">
        <w:rPr>
          <w:rFonts w:ascii="Times New Roman" w:hAnsi="Times New Roman" w:cs="Times New Roman"/>
          <w:sz w:val="24"/>
          <w:szCs w:val="24"/>
        </w:rPr>
        <w:t xml:space="preserve"> credential</w:t>
      </w:r>
      <w:r w:rsidR="003672AA">
        <w:rPr>
          <w:rFonts w:ascii="Times New Roman" w:hAnsi="Times New Roman" w:cs="Times New Roman"/>
          <w:sz w:val="24"/>
          <w:szCs w:val="24"/>
        </w:rPr>
        <w:t>, a certificate of completion of a registered apprenticeship, a license recognized by the State of Federal government, or an associate or baccalaureate degree</w:t>
      </w:r>
      <w:r w:rsidR="00F26511">
        <w:rPr>
          <w:rFonts w:ascii="Times New Roman" w:hAnsi="Times New Roman" w:cs="Times New Roman"/>
          <w:sz w:val="24"/>
          <w:szCs w:val="24"/>
        </w:rPr>
        <w:t>;</w:t>
      </w:r>
    </w:p>
    <w:p w14:paraId="2575F355" w14:textId="448FF144" w:rsidR="00F26511" w:rsidRDefault="00F26511" w:rsidP="00F2651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w:t>
      </w:r>
      <w:r w:rsidRPr="00F26511">
        <w:rPr>
          <w:rFonts w:ascii="Times New Roman" w:hAnsi="Times New Roman" w:cs="Times New Roman"/>
          <w:sz w:val="24"/>
          <w:szCs w:val="24"/>
        </w:rPr>
        <w:t xml:space="preserve">ave a physical </w:t>
      </w:r>
      <w:r w:rsidR="00C1373F">
        <w:rPr>
          <w:rFonts w:ascii="Times New Roman" w:hAnsi="Times New Roman" w:cs="Times New Roman"/>
          <w:sz w:val="24"/>
          <w:szCs w:val="24"/>
        </w:rPr>
        <w:t xml:space="preserve">Delaware </w:t>
      </w:r>
      <w:r w:rsidRPr="00F26511">
        <w:rPr>
          <w:rFonts w:ascii="Times New Roman" w:hAnsi="Times New Roman" w:cs="Times New Roman"/>
          <w:sz w:val="24"/>
          <w:szCs w:val="24"/>
        </w:rPr>
        <w:t xml:space="preserve">address, or if out of state training provider, must first be included on that state’s ETPL. </w:t>
      </w:r>
    </w:p>
    <w:p w14:paraId="195FB90D" w14:textId="09E51F3C" w:rsidR="00F26511" w:rsidRDefault="00F26511" w:rsidP="00F2651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Have a refund policy specifying when refunds for tuition and other costs associated with the training program will be allowed. Refund policies must be written and published </w:t>
      </w:r>
      <w:r w:rsidR="00C1373F">
        <w:rPr>
          <w:rFonts w:ascii="Times New Roman" w:hAnsi="Times New Roman" w:cs="Times New Roman"/>
          <w:sz w:val="24"/>
          <w:szCs w:val="24"/>
        </w:rPr>
        <w:t xml:space="preserve">in DJL </w:t>
      </w:r>
      <w:r>
        <w:rPr>
          <w:rFonts w:ascii="Times New Roman" w:hAnsi="Times New Roman" w:cs="Times New Roman"/>
          <w:sz w:val="24"/>
          <w:szCs w:val="24"/>
        </w:rPr>
        <w:t>to ensure students are aware of how to request a refund.</w:t>
      </w:r>
    </w:p>
    <w:p w14:paraId="51039A83" w14:textId="01343674" w:rsidR="00F26511" w:rsidRPr="00F26511" w:rsidRDefault="00F26511" w:rsidP="00F2651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Have a grievance policy that provides due process for student to file complaints with an organization against faculty, staff, or other employees. Grievance policies must be written and published to ensure students are aware of how to file a complaint. </w:t>
      </w:r>
    </w:p>
    <w:p w14:paraId="5F8C4C09" w14:textId="555928CD" w:rsidR="000A6287" w:rsidRPr="00361383" w:rsidRDefault="000A6287" w:rsidP="0007234A">
      <w:pPr>
        <w:pStyle w:val="ListParagraph"/>
        <w:numPr>
          <w:ilvl w:val="0"/>
          <w:numId w:val="9"/>
        </w:numPr>
        <w:rPr>
          <w:rFonts w:ascii="Times New Roman" w:hAnsi="Times New Roman" w:cs="Times New Roman"/>
          <w:sz w:val="24"/>
          <w:szCs w:val="24"/>
        </w:rPr>
      </w:pPr>
      <w:r w:rsidRPr="00361383">
        <w:rPr>
          <w:rFonts w:ascii="Times New Roman" w:hAnsi="Times New Roman" w:cs="Times New Roman"/>
          <w:sz w:val="24"/>
          <w:szCs w:val="24"/>
        </w:rPr>
        <w:t>Retain sufficient and qualified instructional and administrative staff (</w:t>
      </w:r>
      <w:hyperlink r:id="rId12" w:history="1">
        <w:r w:rsidRPr="00BB056F">
          <w:rPr>
            <w:rStyle w:val="Hyperlink"/>
            <w:rFonts w:ascii="Times New Roman" w:hAnsi="Times New Roman" w:cs="Times New Roman"/>
            <w:sz w:val="24"/>
            <w:szCs w:val="24"/>
          </w:rPr>
          <w:t>Title 14 Delaware State Code</w:t>
        </w:r>
      </w:hyperlink>
      <w:r w:rsidRPr="00361383">
        <w:rPr>
          <w:rFonts w:ascii="Times New Roman" w:hAnsi="Times New Roman" w:cs="Times New Roman"/>
          <w:sz w:val="24"/>
          <w:szCs w:val="24"/>
        </w:rPr>
        <w:t>).</w:t>
      </w:r>
      <w:r w:rsidR="003672AA">
        <w:rPr>
          <w:rFonts w:ascii="Times New Roman" w:hAnsi="Times New Roman" w:cs="Times New Roman"/>
          <w:sz w:val="24"/>
          <w:szCs w:val="24"/>
        </w:rPr>
        <w:t xml:space="preserve"> Notify DWDB of any personnel changes related to the training. </w:t>
      </w:r>
    </w:p>
    <w:p w14:paraId="67390BDA" w14:textId="719433F7" w:rsidR="00D26A9D" w:rsidRPr="00D26A9D" w:rsidRDefault="00D26A9D" w:rsidP="0007234A">
      <w:pPr>
        <w:pStyle w:val="ListParagraph"/>
        <w:numPr>
          <w:ilvl w:val="0"/>
          <w:numId w:val="9"/>
        </w:numPr>
        <w:rPr>
          <w:rFonts w:ascii="Times New Roman" w:hAnsi="Times New Roman" w:cs="Times New Roman"/>
          <w:sz w:val="24"/>
          <w:szCs w:val="24"/>
        </w:rPr>
      </w:pPr>
      <w:bookmarkStart w:id="0" w:name="_Hlk163809181"/>
      <w:r w:rsidRPr="00D26A9D">
        <w:rPr>
          <w:rFonts w:ascii="Times New Roman" w:hAnsi="Times New Roman" w:cs="Times New Roman"/>
          <w:color w:val="0D0D0D"/>
          <w:sz w:val="24"/>
          <w:szCs w:val="24"/>
          <w:shd w:val="clear" w:color="auto" w:fill="FFFFFF"/>
        </w:rPr>
        <w:t>Ensure there are sufficient financial resources in place to guarantee that participants receive instruction, necessary materials, etc., until payment is received</w:t>
      </w:r>
      <w:r>
        <w:rPr>
          <w:rFonts w:ascii="Times New Roman" w:hAnsi="Times New Roman" w:cs="Times New Roman"/>
          <w:color w:val="0D0D0D"/>
          <w:sz w:val="24"/>
          <w:szCs w:val="24"/>
          <w:shd w:val="clear" w:color="auto" w:fill="FFFFFF"/>
        </w:rPr>
        <w:t xml:space="preserve"> from the state</w:t>
      </w:r>
      <w:r w:rsidRPr="00D26A9D">
        <w:rPr>
          <w:rFonts w:ascii="Times New Roman" w:hAnsi="Times New Roman" w:cs="Times New Roman"/>
          <w:color w:val="0D0D0D"/>
          <w:sz w:val="24"/>
          <w:szCs w:val="24"/>
          <w:shd w:val="clear" w:color="auto" w:fill="FFFFFF"/>
        </w:rPr>
        <w:t>.</w:t>
      </w:r>
    </w:p>
    <w:bookmarkEnd w:id="0"/>
    <w:p w14:paraId="3D65CF67" w14:textId="509E6297" w:rsidR="00A10031" w:rsidRPr="00361383" w:rsidRDefault="00A10031" w:rsidP="0007234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Meet or exceed the state mandated performance requirements. </w:t>
      </w:r>
    </w:p>
    <w:p w14:paraId="3879FE2B" w14:textId="2E1BE2BD" w:rsidR="003672AA" w:rsidRDefault="003672AA" w:rsidP="0007234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Submit reports or requests in a t</w:t>
      </w:r>
      <w:r w:rsidR="00E71117" w:rsidRPr="00361383">
        <w:rPr>
          <w:rFonts w:ascii="Times New Roman" w:hAnsi="Times New Roman" w:cs="Times New Roman"/>
          <w:sz w:val="24"/>
          <w:szCs w:val="24"/>
        </w:rPr>
        <w:t xml:space="preserve">imely </w:t>
      </w:r>
      <w:r w:rsidR="00C56ACE" w:rsidRPr="00361383">
        <w:rPr>
          <w:rFonts w:ascii="Times New Roman" w:hAnsi="Times New Roman" w:cs="Times New Roman"/>
          <w:sz w:val="24"/>
          <w:szCs w:val="24"/>
        </w:rPr>
        <w:t>and accurate</w:t>
      </w:r>
      <w:r>
        <w:rPr>
          <w:rFonts w:ascii="Times New Roman" w:hAnsi="Times New Roman" w:cs="Times New Roman"/>
          <w:sz w:val="24"/>
          <w:szCs w:val="24"/>
        </w:rPr>
        <w:t xml:space="preserve"> manner. This includes:</w:t>
      </w:r>
    </w:p>
    <w:p w14:paraId="147753A0" w14:textId="6F8E15E0" w:rsidR="003672AA" w:rsidRPr="00361383" w:rsidRDefault="003672AA" w:rsidP="002D0C6B">
      <w:pPr>
        <w:pStyle w:val="ListParagraph"/>
        <w:numPr>
          <w:ilvl w:val="1"/>
          <w:numId w:val="11"/>
        </w:numPr>
        <w:rPr>
          <w:rFonts w:ascii="Times New Roman" w:hAnsi="Times New Roman" w:cs="Times New Roman"/>
          <w:sz w:val="24"/>
          <w:szCs w:val="24"/>
        </w:rPr>
      </w:pPr>
      <w:r w:rsidRPr="00361383">
        <w:rPr>
          <w:rFonts w:ascii="Times New Roman" w:hAnsi="Times New Roman" w:cs="Times New Roman"/>
          <w:sz w:val="24"/>
          <w:szCs w:val="24"/>
        </w:rPr>
        <w:t>all performance measures as outlined in the annual letter of instruction from DWDB, including</w:t>
      </w:r>
      <w:r w:rsidRPr="00361383">
        <w:rPr>
          <w:rFonts w:ascii="Times New Roman" w:hAnsi="Times New Roman" w:cs="Times New Roman"/>
          <w:spacing w:val="-29"/>
          <w:sz w:val="24"/>
          <w:szCs w:val="24"/>
        </w:rPr>
        <w:t xml:space="preserve"> </w:t>
      </w:r>
      <w:r w:rsidRPr="00361383">
        <w:rPr>
          <w:rFonts w:ascii="Times New Roman" w:hAnsi="Times New Roman" w:cs="Times New Roman"/>
          <w:sz w:val="24"/>
          <w:szCs w:val="24"/>
        </w:rPr>
        <w:t>median earnings,</w:t>
      </w:r>
      <w:r w:rsidRPr="00361383">
        <w:rPr>
          <w:rFonts w:ascii="Times New Roman" w:hAnsi="Times New Roman" w:cs="Times New Roman"/>
          <w:spacing w:val="-31"/>
          <w:sz w:val="24"/>
          <w:szCs w:val="24"/>
        </w:rPr>
        <w:t xml:space="preserve"> </w:t>
      </w:r>
      <w:r w:rsidRPr="00361383">
        <w:rPr>
          <w:rFonts w:ascii="Times New Roman" w:hAnsi="Times New Roman" w:cs="Times New Roman"/>
          <w:sz w:val="24"/>
          <w:szCs w:val="24"/>
        </w:rPr>
        <w:t xml:space="preserve">job placement, retention, and completion rates as stated in </w:t>
      </w:r>
      <w:hyperlink r:id="rId13" w:history="1">
        <w:r w:rsidRPr="00D445B3">
          <w:rPr>
            <w:rStyle w:val="Hyperlink"/>
            <w:rFonts w:ascii="Times New Roman" w:hAnsi="Times New Roman" w:cs="Times New Roman"/>
            <w:sz w:val="24"/>
            <w:szCs w:val="24"/>
          </w:rPr>
          <w:t>20 CFR 680.460</w:t>
        </w:r>
      </w:hyperlink>
      <w:r w:rsidRPr="00361383">
        <w:rPr>
          <w:rFonts w:ascii="Times New Roman" w:hAnsi="Times New Roman" w:cs="Times New Roman"/>
          <w:sz w:val="24"/>
          <w:szCs w:val="24"/>
        </w:rPr>
        <w:t xml:space="preserve"> (g).  Failure to attain performance measures may result in probation and a corrective action plan, or in removal of the program</w:t>
      </w:r>
      <w:r>
        <w:rPr>
          <w:rFonts w:ascii="Times New Roman" w:hAnsi="Times New Roman" w:cs="Times New Roman"/>
          <w:sz w:val="24"/>
          <w:szCs w:val="24"/>
        </w:rPr>
        <w:t>;</w:t>
      </w:r>
    </w:p>
    <w:p w14:paraId="0D20455E" w14:textId="1FD7F23E" w:rsidR="003672AA" w:rsidRPr="003672AA" w:rsidRDefault="006077F4" w:rsidP="002D0C6B">
      <w:pPr>
        <w:pStyle w:val="ListParagraph"/>
        <w:numPr>
          <w:ilvl w:val="1"/>
          <w:numId w:val="11"/>
        </w:numPr>
        <w:rPr>
          <w:rFonts w:ascii="Times New Roman" w:hAnsi="Times New Roman" w:cs="Times New Roman"/>
          <w:sz w:val="24"/>
          <w:szCs w:val="24"/>
        </w:rPr>
      </w:pPr>
      <w:r w:rsidRPr="00361383">
        <w:rPr>
          <w:rFonts w:ascii="Times New Roman" w:hAnsi="Times New Roman" w:cs="Times New Roman"/>
          <w:sz w:val="24"/>
          <w:szCs w:val="24"/>
        </w:rPr>
        <w:t>report</w:t>
      </w:r>
      <w:r w:rsidR="00C1373F">
        <w:rPr>
          <w:rFonts w:ascii="Times New Roman" w:hAnsi="Times New Roman" w:cs="Times New Roman"/>
          <w:sz w:val="24"/>
          <w:szCs w:val="24"/>
        </w:rPr>
        <w:t>ing</w:t>
      </w:r>
      <w:r w:rsidRPr="00361383">
        <w:rPr>
          <w:rFonts w:ascii="Times New Roman" w:hAnsi="Times New Roman" w:cs="Times New Roman"/>
          <w:sz w:val="24"/>
          <w:szCs w:val="24"/>
        </w:rPr>
        <w:t xml:space="preserve"> </w:t>
      </w:r>
      <w:r w:rsidR="00E71117" w:rsidRPr="00361383">
        <w:rPr>
          <w:rFonts w:ascii="Times New Roman" w:hAnsi="Times New Roman" w:cs="Times New Roman"/>
          <w:sz w:val="24"/>
          <w:szCs w:val="24"/>
        </w:rPr>
        <w:t xml:space="preserve">performance data </w:t>
      </w:r>
      <w:r w:rsidR="003672AA">
        <w:rPr>
          <w:rFonts w:ascii="Times New Roman" w:hAnsi="Times New Roman" w:cs="Times New Roman"/>
          <w:sz w:val="24"/>
          <w:szCs w:val="24"/>
        </w:rPr>
        <w:t xml:space="preserve">within </w:t>
      </w:r>
      <w:r w:rsidR="00070995">
        <w:rPr>
          <w:rFonts w:ascii="Times New Roman" w:hAnsi="Times New Roman" w:cs="Times New Roman"/>
          <w:sz w:val="24"/>
          <w:szCs w:val="24"/>
        </w:rPr>
        <w:t>15</w:t>
      </w:r>
      <w:r w:rsidR="003672AA">
        <w:rPr>
          <w:rFonts w:ascii="Times New Roman" w:hAnsi="Times New Roman" w:cs="Times New Roman"/>
          <w:sz w:val="24"/>
          <w:szCs w:val="24"/>
        </w:rPr>
        <w:t xml:space="preserve"> days of the close of the quarter (Quarter </w:t>
      </w:r>
      <w:r w:rsidR="00C1373F">
        <w:rPr>
          <w:rFonts w:ascii="Times New Roman" w:hAnsi="Times New Roman" w:cs="Times New Roman"/>
          <w:sz w:val="24"/>
          <w:szCs w:val="24"/>
        </w:rPr>
        <w:t xml:space="preserve">close </w:t>
      </w:r>
      <w:r w:rsidR="003672AA">
        <w:rPr>
          <w:rFonts w:ascii="Times New Roman" w:hAnsi="Times New Roman" w:cs="Times New Roman"/>
          <w:sz w:val="24"/>
          <w:szCs w:val="24"/>
        </w:rPr>
        <w:t>dates are June 30, September 30, December 31, and March 31);</w:t>
      </w:r>
    </w:p>
    <w:p w14:paraId="5F01CCC3" w14:textId="2E750D99" w:rsidR="003672AA" w:rsidRPr="003672AA" w:rsidRDefault="003672AA" w:rsidP="002D0C6B">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p</w:t>
      </w:r>
      <w:r w:rsidRPr="003672AA">
        <w:rPr>
          <w:rFonts w:ascii="Times New Roman" w:hAnsi="Times New Roman" w:cs="Times New Roman"/>
          <w:sz w:val="24"/>
          <w:szCs w:val="24"/>
        </w:rPr>
        <w:t>rovid</w:t>
      </w:r>
      <w:r w:rsidR="00C1373F">
        <w:rPr>
          <w:rFonts w:ascii="Times New Roman" w:hAnsi="Times New Roman" w:cs="Times New Roman"/>
          <w:sz w:val="24"/>
          <w:szCs w:val="24"/>
        </w:rPr>
        <w:t>ing</w:t>
      </w:r>
      <w:r w:rsidRPr="003672AA">
        <w:rPr>
          <w:rFonts w:ascii="Times New Roman" w:hAnsi="Times New Roman" w:cs="Times New Roman"/>
          <w:sz w:val="24"/>
          <w:szCs w:val="24"/>
        </w:rPr>
        <w:t xml:space="preserve"> the requested renewal data</w:t>
      </w:r>
      <w:r w:rsidRPr="003672AA">
        <w:rPr>
          <w:rFonts w:ascii="Times New Roman" w:hAnsi="Times New Roman" w:cs="Times New Roman"/>
          <w:spacing w:val="-20"/>
          <w:sz w:val="24"/>
          <w:szCs w:val="24"/>
        </w:rPr>
        <w:t xml:space="preserve"> </w:t>
      </w:r>
      <w:r w:rsidRPr="003672AA">
        <w:rPr>
          <w:rFonts w:ascii="Times New Roman" w:hAnsi="Times New Roman" w:cs="Times New Roman"/>
          <w:sz w:val="24"/>
          <w:szCs w:val="24"/>
        </w:rPr>
        <w:t>to DWDB</w:t>
      </w:r>
      <w:r w:rsidRPr="003672AA">
        <w:rPr>
          <w:rFonts w:ascii="Times New Roman" w:hAnsi="Times New Roman" w:cs="Times New Roman"/>
          <w:spacing w:val="-19"/>
          <w:sz w:val="24"/>
          <w:szCs w:val="24"/>
        </w:rPr>
        <w:t xml:space="preserve"> </w:t>
      </w:r>
      <w:r w:rsidRPr="003672AA">
        <w:rPr>
          <w:rFonts w:ascii="Times New Roman" w:hAnsi="Times New Roman" w:cs="Times New Roman"/>
          <w:sz w:val="24"/>
          <w:szCs w:val="24"/>
        </w:rPr>
        <w:t>no</w:t>
      </w:r>
      <w:r w:rsidRPr="003672AA">
        <w:rPr>
          <w:rFonts w:ascii="Times New Roman" w:hAnsi="Times New Roman" w:cs="Times New Roman"/>
          <w:spacing w:val="-19"/>
          <w:sz w:val="24"/>
          <w:szCs w:val="24"/>
        </w:rPr>
        <w:t xml:space="preserve"> </w:t>
      </w:r>
      <w:r w:rsidRPr="003672AA">
        <w:rPr>
          <w:rFonts w:ascii="Times New Roman" w:hAnsi="Times New Roman" w:cs="Times New Roman"/>
          <w:sz w:val="24"/>
          <w:szCs w:val="24"/>
        </w:rPr>
        <w:t>later</w:t>
      </w:r>
      <w:r w:rsidRPr="003672AA">
        <w:rPr>
          <w:rFonts w:ascii="Times New Roman" w:hAnsi="Times New Roman" w:cs="Times New Roman"/>
          <w:spacing w:val="-19"/>
          <w:sz w:val="24"/>
          <w:szCs w:val="24"/>
        </w:rPr>
        <w:t xml:space="preserve"> </w:t>
      </w:r>
      <w:r w:rsidRPr="003672AA">
        <w:rPr>
          <w:rFonts w:ascii="Times New Roman" w:hAnsi="Times New Roman" w:cs="Times New Roman"/>
          <w:sz w:val="24"/>
          <w:szCs w:val="24"/>
        </w:rPr>
        <w:t>than the deadline</w:t>
      </w:r>
      <w:r w:rsidRPr="003672AA">
        <w:rPr>
          <w:rFonts w:ascii="Times New Roman" w:hAnsi="Times New Roman" w:cs="Times New Roman"/>
          <w:spacing w:val="-14"/>
          <w:sz w:val="24"/>
          <w:szCs w:val="24"/>
        </w:rPr>
        <w:t xml:space="preserve"> </w:t>
      </w:r>
      <w:r w:rsidRPr="003672AA">
        <w:rPr>
          <w:rFonts w:ascii="Times New Roman" w:hAnsi="Times New Roman" w:cs="Times New Roman"/>
          <w:sz w:val="24"/>
          <w:szCs w:val="24"/>
        </w:rPr>
        <w:t>outlined in the letter of instruction</w:t>
      </w:r>
      <w:r w:rsidRPr="003672AA">
        <w:rPr>
          <w:rFonts w:ascii="Times New Roman" w:hAnsi="Times New Roman" w:cs="Times New Roman"/>
          <w:spacing w:val="-14"/>
          <w:sz w:val="24"/>
          <w:szCs w:val="24"/>
        </w:rPr>
        <w:t xml:space="preserve"> </w:t>
      </w:r>
      <w:r w:rsidRPr="003672AA">
        <w:rPr>
          <w:rFonts w:ascii="Times New Roman" w:hAnsi="Times New Roman" w:cs="Times New Roman"/>
          <w:sz w:val="24"/>
          <w:szCs w:val="24"/>
        </w:rPr>
        <w:t>for</w:t>
      </w:r>
      <w:r w:rsidRPr="003672AA">
        <w:rPr>
          <w:rFonts w:ascii="Times New Roman" w:hAnsi="Times New Roman" w:cs="Times New Roman"/>
          <w:spacing w:val="-18"/>
          <w:sz w:val="24"/>
          <w:szCs w:val="24"/>
        </w:rPr>
        <w:t xml:space="preserve"> </w:t>
      </w:r>
      <w:r w:rsidRPr="003672AA">
        <w:rPr>
          <w:rFonts w:ascii="Times New Roman" w:hAnsi="Times New Roman" w:cs="Times New Roman"/>
          <w:sz w:val="24"/>
          <w:szCs w:val="24"/>
        </w:rPr>
        <w:t>all</w:t>
      </w:r>
      <w:r w:rsidRPr="003672AA">
        <w:rPr>
          <w:rFonts w:ascii="Times New Roman" w:hAnsi="Times New Roman" w:cs="Times New Roman"/>
          <w:spacing w:val="-16"/>
          <w:sz w:val="24"/>
          <w:szCs w:val="24"/>
        </w:rPr>
        <w:t xml:space="preserve"> </w:t>
      </w:r>
      <w:r w:rsidRPr="003672AA">
        <w:rPr>
          <w:rFonts w:ascii="Times New Roman" w:hAnsi="Times New Roman" w:cs="Times New Roman"/>
          <w:sz w:val="24"/>
          <w:szCs w:val="24"/>
        </w:rPr>
        <w:t>programs</w:t>
      </w:r>
      <w:r w:rsidRPr="003672AA">
        <w:rPr>
          <w:rFonts w:ascii="Times New Roman" w:hAnsi="Times New Roman" w:cs="Times New Roman"/>
          <w:spacing w:val="-17"/>
          <w:sz w:val="24"/>
          <w:szCs w:val="24"/>
        </w:rPr>
        <w:t xml:space="preserve"> </w:t>
      </w:r>
      <w:r w:rsidRPr="003672AA">
        <w:rPr>
          <w:rFonts w:ascii="Times New Roman" w:hAnsi="Times New Roman" w:cs="Times New Roman"/>
          <w:sz w:val="24"/>
          <w:szCs w:val="24"/>
        </w:rPr>
        <w:t>that</w:t>
      </w:r>
      <w:r w:rsidRPr="003672AA">
        <w:rPr>
          <w:rFonts w:ascii="Times New Roman" w:hAnsi="Times New Roman" w:cs="Times New Roman"/>
          <w:spacing w:val="-17"/>
          <w:sz w:val="24"/>
          <w:szCs w:val="24"/>
        </w:rPr>
        <w:t xml:space="preserve"> </w:t>
      </w:r>
      <w:r w:rsidRPr="003672AA">
        <w:rPr>
          <w:rFonts w:ascii="Times New Roman" w:hAnsi="Times New Roman" w:cs="Times New Roman"/>
          <w:sz w:val="24"/>
          <w:szCs w:val="24"/>
        </w:rPr>
        <w:t>are</w:t>
      </w:r>
      <w:r w:rsidRPr="003672AA">
        <w:rPr>
          <w:rFonts w:ascii="Times New Roman" w:hAnsi="Times New Roman" w:cs="Times New Roman"/>
          <w:spacing w:val="-19"/>
          <w:sz w:val="24"/>
          <w:szCs w:val="24"/>
        </w:rPr>
        <w:t xml:space="preserve"> </w:t>
      </w:r>
      <w:r w:rsidRPr="003672AA">
        <w:rPr>
          <w:rFonts w:ascii="Times New Roman" w:hAnsi="Times New Roman" w:cs="Times New Roman"/>
          <w:sz w:val="24"/>
          <w:szCs w:val="24"/>
        </w:rPr>
        <w:t>subject</w:t>
      </w:r>
      <w:r w:rsidRPr="003672AA">
        <w:rPr>
          <w:rFonts w:ascii="Times New Roman" w:hAnsi="Times New Roman" w:cs="Times New Roman"/>
          <w:spacing w:val="-16"/>
          <w:sz w:val="24"/>
          <w:szCs w:val="24"/>
        </w:rPr>
        <w:t xml:space="preserve"> </w:t>
      </w:r>
      <w:r w:rsidRPr="003672AA">
        <w:rPr>
          <w:rFonts w:ascii="Times New Roman" w:hAnsi="Times New Roman" w:cs="Times New Roman"/>
          <w:sz w:val="24"/>
          <w:szCs w:val="24"/>
        </w:rPr>
        <w:t>to</w:t>
      </w:r>
      <w:r w:rsidRPr="003672AA">
        <w:rPr>
          <w:rFonts w:ascii="Times New Roman" w:hAnsi="Times New Roman" w:cs="Times New Roman"/>
          <w:spacing w:val="-19"/>
          <w:sz w:val="24"/>
          <w:szCs w:val="24"/>
        </w:rPr>
        <w:t xml:space="preserve"> </w:t>
      </w:r>
      <w:r w:rsidRPr="003672AA">
        <w:rPr>
          <w:rFonts w:ascii="Times New Roman" w:hAnsi="Times New Roman" w:cs="Times New Roman"/>
          <w:sz w:val="24"/>
          <w:szCs w:val="24"/>
        </w:rPr>
        <w:t>renewal.</w:t>
      </w:r>
      <w:r w:rsidRPr="003672AA">
        <w:rPr>
          <w:rFonts w:ascii="Times New Roman" w:hAnsi="Times New Roman" w:cs="Times New Roman"/>
          <w:spacing w:val="14"/>
          <w:sz w:val="24"/>
          <w:szCs w:val="24"/>
        </w:rPr>
        <w:t xml:space="preserve"> </w:t>
      </w:r>
      <w:r w:rsidRPr="003672AA">
        <w:rPr>
          <w:rFonts w:ascii="Times New Roman" w:hAnsi="Times New Roman" w:cs="Times New Roman"/>
          <w:sz w:val="24"/>
          <w:szCs w:val="24"/>
        </w:rPr>
        <w:t>Programs which do not have their renewal data submitted by the deadline will be ineligible for funding on or after the</w:t>
      </w:r>
      <w:r w:rsidRPr="003672AA">
        <w:rPr>
          <w:rFonts w:ascii="Times New Roman" w:hAnsi="Times New Roman" w:cs="Times New Roman"/>
          <w:spacing w:val="-19"/>
          <w:sz w:val="24"/>
          <w:szCs w:val="24"/>
        </w:rPr>
        <w:t xml:space="preserve"> </w:t>
      </w:r>
      <w:r w:rsidRPr="003672AA">
        <w:rPr>
          <w:rFonts w:ascii="Times New Roman" w:hAnsi="Times New Roman" w:cs="Times New Roman"/>
          <w:sz w:val="24"/>
          <w:szCs w:val="24"/>
        </w:rPr>
        <w:t>July</w:t>
      </w:r>
      <w:r w:rsidRPr="003672AA">
        <w:rPr>
          <w:rFonts w:ascii="Times New Roman" w:hAnsi="Times New Roman" w:cs="Times New Roman"/>
          <w:spacing w:val="-18"/>
          <w:sz w:val="24"/>
          <w:szCs w:val="24"/>
        </w:rPr>
        <w:t xml:space="preserve"> 1</w:t>
      </w:r>
      <w:r w:rsidRPr="003672AA">
        <w:rPr>
          <w:rFonts w:ascii="Times New Roman" w:hAnsi="Times New Roman" w:cs="Times New Roman"/>
          <w:spacing w:val="-18"/>
          <w:sz w:val="24"/>
          <w:szCs w:val="24"/>
          <w:vertAlign w:val="superscript"/>
        </w:rPr>
        <w:t>st</w:t>
      </w:r>
      <w:r w:rsidRPr="003672AA">
        <w:rPr>
          <w:rFonts w:ascii="Times New Roman" w:hAnsi="Times New Roman" w:cs="Times New Roman"/>
          <w:spacing w:val="-18"/>
          <w:sz w:val="24"/>
          <w:szCs w:val="24"/>
        </w:rPr>
        <w:t xml:space="preserve"> </w:t>
      </w:r>
      <w:r w:rsidRPr="003672AA">
        <w:rPr>
          <w:rFonts w:ascii="Times New Roman" w:hAnsi="Times New Roman" w:cs="Times New Roman"/>
          <w:sz w:val="24"/>
          <w:szCs w:val="24"/>
        </w:rPr>
        <w:t>renewal</w:t>
      </w:r>
      <w:r w:rsidRPr="003672AA">
        <w:rPr>
          <w:rFonts w:ascii="Times New Roman" w:hAnsi="Times New Roman" w:cs="Times New Roman"/>
          <w:spacing w:val="-17"/>
          <w:sz w:val="24"/>
          <w:szCs w:val="24"/>
        </w:rPr>
        <w:t xml:space="preserve"> </w:t>
      </w:r>
      <w:r w:rsidRPr="003672AA">
        <w:rPr>
          <w:rFonts w:ascii="Times New Roman" w:hAnsi="Times New Roman" w:cs="Times New Roman"/>
          <w:sz w:val="24"/>
          <w:szCs w:val="24"/>
        </w:rPr>
        <w:t>date</w:t>
      </w:r>
      <w:r w:rsidR="009C25E1">
        <w:rPr>
          <w:rFonts w:ascii="Times New Roman" w:hAnsi="Times New Roman" w:cs="Times New Roman"/>
          <w:sz w:val="24"/>
          <w:szCs w:val="24"/>
        </w:rPr>
        <w:t>. Programs approved after December of any given year are subject to consideration for renewal the following year; and</w:t>
      </w:r>
    </w:p>
    <w:p w14:paraId="0C1CC9F9" w14:textId="529BEC61" w:rsidR="0024015D" w:rsidRPr="003672AA" w:rsidRDefault="00B303BA" w:rsidP="002D0C6B">
      <w:pPr>
        <w:pStyle w:val="ListParagraph"/>
        <w:numPr>
          <w:ilvl w:val="1"/>
          <w:numId w:val="11"/>
        </w:numPr>
        <w:rPr>
          <w:rFonts w:ascii="Times New Roman" w:hAnsi="Times New Roman" w:cs="Times New Roman"/>
          <w:sz w:val="24"/>
          <w:szCs w:val="24"/>
        </w:rPr>
      </w:pPr>
      <w:r w:rsidRPr="003672AA">
        <w:rPr>
          <w:rFonts w:ascii="Times New Roman" w:hAnsi="Times New Roman" w:cs="Times New Roman"/>
          <w:sz w:val="24"/>
          <w:szCs w:val="24"/>
        </w:rPr>
        <w:t>Submit</w:t>
      </w:r>
      <w:r>
        <w:rPr>
          <w:rFonts w:ascii="Times New Roman" w:hAnsi="Times New Roman" w:cs="Times New Roman"/>
          <w:sz w:val="24"/>
          <w:szCs w:val="24"/>
        </w:rPr>
        <w:t>ting</w:t>
      </w:r>
      <w:r w:rsidR="0024015D" w:rsidRPr="003672AA">
        <w:rPr>
          <w:rFonts w:ascii="Times New Roman" w:hAnsi="Times New Roman" w:cs="Times New Roman"/>
          <w:spacing w:val="-8"/>
          <w:sz w:val="24"/>
          <w:szCs w:val="24"/>
        </w:rPr>
        <w:t xml:space="preserve"> </w:t>
      </w:r>
      <w:r w:rsidR="0024015D" w:rsidRPr="003672AA">
        <w:rPr>
          <w:rFonts w:ascii="Times New Roman" w:hAnsi="Times New Roman" w:cs="Times New Roman"/>
          <w:sz w:val="24"/>
          <w:szCs w:val="24"/>
        </w:rPr>
        <w:t>invoices</w:t>
      </w:r>
      <w:r w:rsidR="0024015D" w:rsidRPr="003672AA">
        <w:rPr>
          <w:rFonts w:ascii="Times New Roman" w:hAnsi="Times New Roman" w:cs="Times New Roman"/>
          <w:spacing w:val="-9"/>
          <w:sz w:val="24"/>
          <w:szCs w:val="24"/>
        </w:rPr>
        <w:t xml:space="preserve"> </w:t>
      </w:r>
      <w:r w:rsidR="0024015D" w:rsidRPr="003672AA">
        <w:rPr>
          <w:rFonts w:ascii="Times New Roman" w:hAnsi="Times New Roman" w:cs="Times New Roman"/>
          <w:sz w:val="24"/>
          <w:szCs w:val="24"/>
        </w:rPr>
        <w:t>for</w:t>
      </w:r>
      <w:r w:rsidR="0024015D" w:rsidRPr="003672AA">
        <w:rPr>
          <w:rFonts w:ascii="Times New Roman" w:hAnsi="Times New Roman" w:cs="Times New Roman"/>
          <w:spacing w:val="-11"/>
          <w:sz w:val="24"/>
          <w:szCs w:val="24"/>
        </w:rPr>
        <w:t xml:space="preserve"> </w:t>
      </w:r>
      <w:r w:rsidR="0024015D" w:rsidRPr="003672AA">
        <w:rPr>
          <w:rFonts w:ascii="Times New Roman" w:hAnsi="Times New Roman" w:cs="Times New Roman"/>
          <w:sz w:val="24"/>
          <w:szCs w:val="24"/>
        </w:rPr>
        <w:t>payment</w:t>
      </w:r>
      <w:r w:rsidR="0024015D" w:rsidRPr="003672AA">
        <w:rPr>
          <w:rFonts w:ascii="Times New Roman" w:hAnsi="Times New Roman" w:cs="Times New Roman"/>
          <w:spacing w:val="-8"/>
          <w:sz w:val="24"/>
          <w:szCs w:val="24"/>
        </w:rPr>
        <w:t xml:space="preserve"> </w:t>
      </w:r>
      <w:r w:rsidR="007654B3" w:rsidRPr="003672AA">
        <w:rPr>
          <w:rFonts w:ascii="Times New Roman" w:hAnsi="Times New Roman" w:cs="Times New Roman"/>
          <w:spacing w:val="-8"/>
          <w:sz w:val="24"/>
          <w:szCs w:val="24"/>
        </w:rPr>
        <w:t>as directed by</w:t>
      </w:r>
      <w:r w:rsidR="00CD452D" w:rsidRPr="003672AA">
        <w:rPr>
          <w:rFonts w:ascii="Times New Roman" w:hAnsi="Times New Roman" w:cs="Times New Roman"/>
          <w:spacing w:val="-8"/>
          <w:sz w:val="24"/>
          <w:szCs w:val="24"/>
        </w:rPr>
        <w:t xml:space="preserve"> DWDB </w:t>
      </w:r>
      <w:r w:rsidR="0024015D" w:rsidRPr="003672AA">
        <w:rPr>
          <w:rFonts w:ascii="Times New Roman" w:hAnsi="Times New Roman" w:cs="Times New Roman"/>
          <w:sz w:val="24"/>
          <w:szCs w:val="24"/>
        </w:rPr>
        <w:t>within</w:t>
      </w:r>
      <w:r w:rsidR="0024015D" w:rsidRPr="003672AA">
        <w:rPr>
          <w:rFonts w:ascii="Times New Roman" w:hAnsi="Times New Roman" w:cs="Times New Roman"/>
          <w:spacing w:val="-9"/>
          <w:sz w:val="24"/>
          <w:szCs w:val="24"/>
        </w:rPr>
        <w:t xml:space="preserve"> </w:t>
      </w:r>
      <w:r w:rsidR="0024015D" w:rsidRPr="003672AA">
        <w:rPr>
          <w:rFonts w:ascii="Times New Roman" w:hAnsi="Times New Roman" w:cs="Times New Roman"/>
          <w:sz w:val="24"/>
          <w:szCs w:val="24"/>
        </w:rPr>
        <w:t>90</w:t>
      </w:r>
      <w:r w:rsidR="0024015D" w:rsidRPr="003672AA">
        <w:rPr>
          <w:rFonts w:ascii="Times New Roman" w:hAnsi="Times New Roman" w:cs="Times New Roman"/>
          <w:spacing w:val="-11"/>
          <w:sz w:val="24"/>
          <w:szCs w:val="24"/>
        </w:rPr>
        <w:t xml:space="preserve"> </w:t>
      </w:r>
      <w:r w:rsidR="0024015D" w:rsidRPr="003672AA">
        <w:rPr>
          <w:rFonts w:ascii="Times New Roman" w:hAnsi="Times New Roman" w:cs="Times New Roman"/>
          <w:sz w:val="24"/>
          <w:szCs w:val="24"/>
        </w:rPr>
        <w:t>days</w:t>
      </w:r>
      <w:r w:rsidR="0024015D" w:rsidRPr="003672AA">
        <w:rPr>
          <w:rFonts w:ascii="Times New Roman" w:hAnsi="Times New Roman" w:cs="Times New Roman"/>
          <w:spacing w:val="-9"/>
          <w:sz w:val="24"/>
          <w:szCs w:val="24"/>
        </w:rPr>
        <w:t xml:space="preserve"> </w:t>
      </w:r>
      <w:r w:rsidR="0024015D" w:rsidRPr="003672AA">
        <w:rPr>
          <w:rFonts w:ascii="Times New Roman" w:hAnsi="Times New Roman" w:cs="Times New Roman"/>
          <w:sz w:val="24"/>
          <w:szCs w:val="24"/>
        </w:rPr>
        <w:t>after</w:t>
      </w:r>
      <w:r w:rsidR="0024015D" w:rsidRPr="003672AA">
        <w:rPr>
          <w:rFonts w:ascii="Times New Roman" w:hAnsi="Times New Roman" w:cs="Times New Roman"/>
          <w:spacing w:val="-11"/>
          <w:sz w:val="24"/>
          <w:szCs w:val="24"/>
        </w:rPr>
        <w:t xml:space="preserve"> </w:t>
      </w:r>
      <w:r w:rsidR="0024015D" w:rsidRPr="003672AA">
        <w:rPr>
          <w:rFonts w:ascii="Times New Roman" w:hAnsi="Times New Roman" w:cs="Times New Roman"/>
          <w:sz w:val="24"/>
          <w:szCs w:val="24"/>
        </w:rPr>
        <w:t>the</w:t>
      </w:r>
      <w:r w:rsidR="0024015D" w:rsidRPr="003672AA">
        <w:rPr>
          <w:rFonts w:ascii="Times New Roman" w:hAnsi="Times New Roman" w:cs="Times New Roman"/>
          <w:spacing w:val="-11"/>
          <w:sz w:val="24"/>
          <w:szCs w:val="24"/>
        </w:rPr>
        <w:t xml:space="preserve"> </w:t>
      </w:r>
      <w:r w:rsidR="0024015D" w:rsidRPr="003672AA">
        <w:rPr>
          <w:rFonts w:ascii="Times New Roman" w:hAnsi="Times New Roman" w:cs="Times New Roman"/>
          <w:sz w:val="24"/>
          <w:szCs w:val="24"/>
        </w:rPr>
        <w:t>course</w:t>
      </w:r>
      <w:r w:rsidR="0024015D" w:rsidRPr="003672AA">
        <w:rPr>
          <w:rFonts w:ascii="Times New Roman" w:hAnsi="Times New Roman" w:cs="Times New Roman"/>
          <w:spacing w:val="-8"/>
          <w:sz w:val="24"/>
          <w:szCs w:val="24"/>
        </w:rPr>
        <w:t xml:space="preserve"> </w:t>
      </w:r>
      <w:r w:rsidR="0024015D" w:rsidRPr="003672AA">
        <w:rPr>
          <w:rFonts w:ascii="Times New Roman" w:hAnsi="Times New Roman" w:cs="Times New Roman"/>
          <w:sz w:val="24"/>
          <w:szCs w:val="24"/>
        </w:rPr>
        <w:t>drop/add</w:t>
      </w:r>
      <w:r w:rsidR="0024015D" w:rsidRPr="003672AA">
        <w:rPr>
          <w:rFonts w:ascii="Times New Roman" w:hAnsi="Times New Roman" w:cs="Times New Roman"/>
          <w:spacing w:val="-8"/>
          <w:sz w:val="24"/>
          <w:szCs w:val="24"/>
        </w:rPr>
        <w:t xml:space="preserve"> </w:t>
      </w:r>
      <w:r w:rsidR="0024015D" w:rsidRPr="003672AA">
        <w:rPr>
          <w:rFonts w:ascii="Times New Roman" w:hAnsi="Times New Roman" w:cs="Times New Roman"/>
          <w:sz w:val="24"/>
          <w:szCs w:val="24"/>
        </w:rPr>
        <w:t xml:space="preserve">date.  </w:t>
      </w:r>
    </w:p>
    <w:p w14:paraId="1C852179" w14:textId="3640D267" w:rsidR="0024015D" w:rsidRPr="005F7E32" w:rsidRDefault="000277E6" w:rsidP="0007234A">
      <w:pPr>
        <w:pStyle w:val="ListParagraph"/>
        <w:numPr>
          <w:ilvl w:val="0"/>
          <w:numId w:val="9"/>
        </w:numPr>
        <w:rPr>
          <w:rFonts w:ascii="Times New Roman" w:hAnsi="Times New Roman" w:cs="Times New Roman"/>
          <w:sz w:val="24"/>
          <w:szCs w:val="24"/>
        </w:rPr>
      </w:pPr>
      <w:r w:rsidRPr="00361383">
        <w:rPr>
          <w:rFonts w:ascii="Times New Roman" w:hAnsi="Times New Roman" w:cs="Times New Roman"/>
          <w:sz w:val="24"/>
          <w:szCs w:val="24"/>
        </w:rPr>
        <w:t xml:space="preserve">Follow DWDB instructions to enter programs and other necessary information into </w:t>
      </w:r>
      <w:r w:rsidR="00C1373F">
        <w:rPr>
          <w:rFonts w:ascii="Times New Roman" w:hAnsi="Times New Roman" w:cs="Times New Roman"/>
          <w:sz w:val="24"/>
          <w:szCs w:val="24"/>
        </w:rPr>
        <w:t>DJL</w:t>
      </w:r>
      <w:r w:rsidRPr="00361383">
        <w:rPr>
          <w:rFonts w:ascii="Times New Roman" w:hAnsi="Times New Roman" w:cs="Times New Roman"/>
          <w:sz w:val="24"/>
          <w:szCs w:val="24"/>
        </w:rPr>
        <w:t xml:space="preserve"> </w:t>
      </w:r>
      <w:r w:rsidRPr="00361383">
        <w:rPr>
          <w:rFonts w:ascii="Times New Roman" w:hAnsi="Times New Roman" w:cs="Times New Roman"/>
          <w:sz w:val="24"/>
          <w:szCs w:val="24"/>
        </w:rPr>
        <w:lastRenderedPageBreak/>
        <w:t>and u</w:t>
      </w:r>
      <w:r w:rsidR="0024015D" w:rsidRPr="00361383">
        <w:rPr>
          <w:rFonts w:ascii="Times New Roman" w:hAnsi="Times New Roman" w:cs="Times New Roman"/>
          <w:sz w:val="24"/>
          <w:szCs w:val="24"/>
        </w:rPr>
        <w:t xml:space="preserve">pdate </w:t>
      </w:r>
      <w:r w:rsidR="00C1373F">
        <w:rPr>
          <w:rFonts w:ascii="Times New Roman" w:hAnsi="Times New Roman" w:cs="Times New Roman"/>
          <w:sz w:val="24"/>
          <w:szCs w:val="24"/>
        </w:rPr>
        <w:t>DJL</w:t>
      </w:r>
      <w:r w:rsidR="0024015D" w:rsidRPr="00361383">
        <w:rPr>
          <w:rFonts w:ascii="Times New Roman" w:hAnsi="Times New Roman" w:cs="Times New Roman"/>
          <w:sz w:val="24"/>
          <w:szCs w:val="24"/>
        </w:rPr>
        <w:t xml:space="preserve"> </w:t>
      </w:r>
      <w:r w:rsidR="00B812BB" w:rsidRPr="00361383">
        <w:rPr>
          <w:rFonts w:ascii="Times New Roman" w:hAnsi="Times New Roman" w:cs="Times New Roman"/>
          <w:sz w:val="24"/>
          <w:szCs w:val="24"/>
        </w:rPr>
        <w:t xml:space="preserve">only </w:t>
      </w:r>
      <w:r w:rsidR="0024015D" w:rsidRPr="00361383">
        <w:rPr>
          <w:rFonts w:ascii="Times New Roman" w:hAnsi="Times New Roman" w:cs="Times New Roman"/>
          <w:sz w:val="24"/>
          <w:szCs w:val="24"/>
        </w:rPr>
        <w:t>during the renewal period</w:t>
      </w:r>
      <w:r w:rsidR="00B812BB" w:rsidRPr="00361383">
        <w:rPr>
          <w:rFonts w:ascii="Times New Roman" w:hAnsi="Times New Roman" w:cs="Times New Roman"/>
          <w:sz w:val="24"/>
          <w:szCs w:val="24"/>
        </w:rPr>
        <w:t xml:space="preserve"> unless otherwise stated</w:t>
      </w:r>
      <w:r w:rsidR="00553F66">
        <w:rPr>
          <w:rFonts w:ascii="Times New Roman" w:hAnsi="Times New Roman" w:cs="Times New Roman"/>
          <w:sz w:val="24"/>
          <w:szCs w:val="24"/>
        </w:rPr>
        <w:t>. This includes all fees associated with the program</w:t>
      </w:r>
      <w:r w:rsidR="0024015D" w:rsidRPr="00361383">
        <w:rPr>
          <w:rFonts w:ascii="Times New Roman" w:hAnsi="Times New Roman" w:cs="Times New Roman"/>
          <w:sz w:val="24"/>
          <w:szCs w:val="24"/>
        </w:rPr>
        <w:t xml:space="preserve"> including tuition</w:t>
      </w:r>
      <w:r w:rsidR="00B812BB" w:rsidRPr="00361383">
        <w:rPr>
          <w:rFonts w:ascii="Times New Roman" w:hAnsi="Times New Roman" w:cs="Times New Roman"/>
          <w:sz w:val="24"/>
          <w:szCs w:val="24"/>
        </w:rPr>
        <w:t xml:space="preserve">, </w:t>
      </w:r>
      <w:r w:rsidR="00B812BB" w:rsidRPr="005F7E32">
        <w:rPr>
          <w:rFonts w:ascii="Times New Roman" w:hAnsi="Times New Roman" w:cs="Times New Roman"/>
          <w:sz w:val="24"/>
          <w:szCs w:val="24"/>
        </w:rPr>
        <w:t>books, exam fees, and other related costs</w:t>
      </w:r>
      <w:r w:rsidR="0024015D" w:rsidRPr="005F7E32">
        <w:rPr>
          <w:rFonts w:ascii="Times New Roman" w:hAnsi="Times New Roman" w:cs="Times New Roman"/>
          <w:sz w:val="24"/>
          <w:szCs w:val="24"/>
        </w:rPr>
        <w:t>.</w:t>
      </w:r>
      <w:r w:rsidR="00B812BB" w:rsidRPr="005F7E32">
        <w:rPr>
          <w:rFonts w:ascii="Times New Roman" w:hAnsi="Times New Roman" w:cs="Times New Roman"/>
          <w:sz w:val="24"/>
          <w:szCs w:val="24"/>
        </w:rPr>
        <w:t xml:space="preserve"> </w:t>
      </w:r>
      <w:r w:rsidR="00553F66">
        <w:rPr>
          <w:rFonts w:ascii="Times New Roman" w:hAnsi="Times New Roman" w:cs="Times New Roman"/>
          <w:sz w:val="24"/>
          <w:szCs w:val="24"/>
        </w:rPr>
        <w:t xml:space="preserve">Fees must be itemized in the cost description area in DJL under Program Cost Items. </w:t>
      </w:r>
    </w:p>
    <w:p w14:paraId="25364299" w14:textId="6F7002D3" w:rsidR="006077F4" w:rsidRPr="005F7E32" w:rsidRDefault="005F7E32" w:rsidP="0007234A">
      <w:pPr>
        <w:pStyle w:val="ListParagraph"/>
        <w:numPr>
          <w:ilvl w:val="0"/>
          <w:numId w:val="9"/>
        </w:numPr>
        <w:rPr>
          <w:rFonts w:ascii="Times New Roman" w:hAnsi="Times New Roman" w:cs="Times New Roman"/>
          <w:sz w:val="24"/>
          <w:szCs w:val="24"/>
        </w:rPr>
      </w:pPr>
      <w:r w:rsidRPr="005F7E32">
        <w:rPr>
          <w:rFonts w:ascii="Times New Roman" w:hAnsi="Times New Roman" w:cs="Times New Roman"/>
          <w:sz w:val="24"/>
          <w:szCs w:val="24"/>
        </w:rPr>
        <w:t>Immediately r</w:t>
      </w:r>
      <w:r w:rsidR="006077F4" w:rsidRPr="005F7E32">
        <w:rPr>
          <w:rFonts w:ascii="Times New Roman" w:hAnsi="Times New Roman" w:cs="Times New Roman"/>
          <w:sz w:val="24"/>
          <w:szCs w:val="24"/>
        </w:rPr>
        <w:t>eport</w:t>
      </w:r>
      <w:r w:rsidR="006077F4" w:rsidRPr="005F7E32">
        <w:rPr>
          <w:rFonts w:ascii="Times New Roman" w:hAnsi="Times New Roman" w:cs="Times New Roman"/>
          <w:spacing w:val="-25"/>
          <w:sz w:val="24"/>
          <w:szCs w:val="24"/>
        </w:rPr>
        <w:t xml:space="preserve"> </w:t>
      </w:r>
      <w:r w:rsidR="006077F4" w:rsidRPr="005F7E32">
        <w:rPr>
          <w:rFonts w:ascii="Times New Roman" w:hAnsi="Times New Roman" w:cs="Times New Roman"/>
          <w:sz w:val="24"/>
          <w:szCs w:val="24"/>
        </w:rPr>
        <w:t>to</w:t>
      </w:r>
      <w:r w:rsidR="006077F4" w:rsidRPr="005F7E32">
        <w:rPr>
          <w:rFonts w:ascii="Times New Roman" w:hAnsi="Times New Roman" w:cs="Times New Roman"/>
          <w:spacing w:val="-27"/>
          <w:sz w:val="24"/>
          <w:szCs w:val="24"/>
        </w:rPr>
        <w:t xml:space="preserve"> </w:t>
      </w:r>
      <w:r w:rsidR="006077F4" w:rsidRPr="005F7E32">
        <w:rPr>
          <w:rFonts w:ascii="Times New Roman" w:hAnsi="Times New Roman" w:cs="Times New Roman"/>
          <w:sz w:val="24"/>
          <w:szCs w:val="24"/>
        </w:rPr>
        <w:t>the</w:t>
      </w:r>
      <w:r w:rsidR="006077F4" w:rsidRPr="005F7E32">
        <w:rPr>
          <w:rFonts w:ascii="Times New Roman" w:hAnsi="Times New Roman" w:cs="Times New Roman"/>
          <w:spacing w:val="-26"/>
          <w:sz w:val="24"/>
          <w:szCs w:val="24"/>
        </w:rPr>
        <w:t xml:space="preserve"> </w:t>
      </w:r>
      <w:r w:rsidR="006077F4" w:rsidRPr="005F7E32">
        <w:rPr>
          <w:rFonts w:ascii="Times New Roman" w:hAnsi="Times New Roman" w:cs="Times New Roman"/>
          <w:sz w:val="24"/>
          <w:szCs w:val="24"/>
        </w:rPr>
        <w:t>DWD</w:t>
      </w:r>
      <w:r>
        <w:rPr>
          <w:rFonts w:ascii="Times New Roman" w:hAnsi="Times New Roman" w:cs="Times New Roman"/>
          <w:sz w:val="24"/>
          <w:szCs w:val="24"/>
        </w:rPr>
        <w:t xml:space="preserve">B and update Provider profile </w:t>
      </w:r>
      <w:r w:rsidR="00BB056F">
        <w:rPr>
          <w:rFonts w:ascii="Times New Roman" w:hAnsi="Times New Roman" w:cs="Times New Roman"/>
          <w:sz w:val="24"/>
          <w:szCs w:val="24"/>
        </w:rPr>
        <w:t>in DJL</w:t>
      </w:r>
      <w:r>
        <w:rPr>
          <w:rFonts w:ascii="Times New Roman" w:hAnsi="Times New Roman" w:cs="Times New Roman"/>
          <w:sz w:val="24"/>
          <w:szCs w:val="24"/>
        </w:rPr>
        <w:t xml:space="preserve"> </w:t>
      </w:r>
      <w:r w:rsidR="00BB056F">
        <w:rPr>
          <w:rFonts w:ascii="Times New Roman" w:hAnsi="Times New Roman" w:cs="Times New Roman"/>
          <w:sz w:val="24"/>
          <w:szCs w:val="24"/>
        </w:rPr>
        <w:t xml:space="preserve">of any </w:t>
      </w:r>
      <w:r w:rsidR="006077F4" w:rsidRPr="005F7E32">
        <w:rPr>
          <w:rFonts w:ascii="Times New Roman" w:hAnsi="Times New Roman" w:cs="Times New Roman"/>
          <w:sz w:val="24"/>
          <w:szCs w:val="24"/>
        </w:rPr>
        <w:t>changes</w:t>
      </w:r>
      <w:r w:rsidR="006077F4" w:rsidRPr="005F7E32">
        <w:rPr>
          <w:rFonts w:ascii="Times New Roman" w:hAnsi="Times New Roman" w:cs="Times New Roman"/>
          <w:spacing w:val="-25"/>
          <w:sz w:val="24"/>
          <w:szCs w:val="24"/>
        </w:rPr>
        <w:t xml:space="preserve"> </w:t>
      </w:r>
      <w:r w:rsidR="006077F4" w:rsidRPr="005F7E32">
        <w:rPr>
          <w:rFonts w:ascii="Times New Roman" w:hAnsi="Times New Roman" w:cs="Times New Roman"/>
          <w:sz w:val="24"/>
          <w:szCs w:val="24"/>
        </w:rPr>
        <w:t>in</w:t>
      </w:r>
      <w:r w:rsidR="006077F4" w:rsidRPr="005F7E32">
        <w:rPr>
          <w:rFonts w:ascii="Times New Roman" w:hAnsi="Times New Roman" w:cs="Times New Roman"/>
          <w:spacing w:val="-24"/>
          <w:sz w:val="24"/>
          <w:szCs w:val="24"/>
        </w:rPr>
        <w:t xml:space="preserve"> </w:t>
      </w:r>
      <w:r w:rsidR="006077F4" w:rsidRPr="005F7E32">
        <w:rPr>
          <w:rFonts w:ascii="Times New Roman" w:hAnsi="Times New Roman" w:cs="Times New Roman"/>
          <w:sz w:val="24"/>
          <w:szCs w:val="24"/>
        </w:rPr>
        <w:t>address</w:t>
      </w:r>
      <w:r w:rsidR="006077F4" w:rsidRPr="005F7E32">
        <w:rPr>
          <w:rFonts w:ascii="Times New Roman" w:hAnsi="Times New Roman" w:cs="Times New Roman"/>
          <w:spacing w:val="-25"/>
          <w:sz w:val="24"/>
          <w:szCs w:val="24"/>
        </w:rPr>
        <w:t xml:space="preserve"> </w:t>
      </w:r>
      <w:r w:rsidR="006077F4" w:rsidRPr="005F7E32">
        <w:rPr>
          <w:rFonts w:ascii="Times New Roman" w:hAnsi="Times New Roman" w:cs="Times New Roman"/>
          <w:sz w:val="24"/>
          <w:szCs w:val="24"/>
        </w:rPr>
        <w:t>for</w:t>
      </w:r>
      <w:r w:rsidR="006077F4" w:rsidRPr="005F7E32">
        <w:rPr>
          <w:rFonts w:ascii="Times New Roman" w:hAnsi="Times New Roman" w:cs="Times New Roman"/>
          <w:spacing w:val="-27"/>
          <w:sz w:val="24"/>
          <w:szCs w:val="24"/>
        </w:rPr>
        <w:t xml:space="preserve"> </w:t>
      </w:r>
      <w:r w:rsidR="006077F4" w:rsidRPr="005F7E32">
        <w:rPr>
          <w:rFonts w:ascii="Times New Roman" w:hAnsi="Times New Roman" w:cs="Times New Roman"/>
          <w:sz w:val="24"/>
          <w:szCs w:val="24"/>
        </w:rPr>
        <w:t>training</w:t>
      </w:r>
      <w:r w:rsidR="006077F4" w:rsidRPr="005F7E32">
        <w:rPr>
          <w:rFonts w:ascii="Times New Roman" w:hAnsi="Times New Roman" w:cs="Times New Roman"/>
          <w:spacing w:val="-25"/>
          <w:sz w:val="24"/>
          <w:szCs w:val="24"/>
        </w:rPr>
        <w:t xml:space="preserve"> </w:t>
      </w:r>
      <w:r w:rsidR="006077F4" w:rsidRPr="005F7E32">
        <w:rPr>
          <w:rFonts w:ascii="Times New Roman" w:hAnsi="Times New Roman" w:cs="Times New Roman"/>
          <w:sz w:val="24"/>
          <w:szCs w:val="24"/>
        </w:rPr>
        <w:t>location,</w:t>
      </w:r>
      <w:r w:rsidR="006077F4" w:rsidRPr="005F7E32">
        <w:rPr>
          <w:rFonts w:ascii="Times New Roman" w:hAnsi="Times New Roman" w:cs="Times New Roman"/>
          <w:spacing w:val="-26"/>
          <w:sz w:val="24"/>
          <w:szCs w:val="24"/>
        </w:rPr>
        <w:t xml:space="preserve"> </w:t>
      </w:r>
      <w:r w:rsidR="006077F4" w:rsidRPr="005F7E32">
        <w:rPr>
          <w:rFonts w:ascii="Times New Roman" w:hAnsi="Times New Roman" w:cs="Times New Roman"/>
          <w:sz w:val="24"/>
          <w:szCs w:val="24"/>
        </w:rPr>
        <w:t>clinical</w:t>
      </w:r>
      <w:r w:rsidR="006077F4" w:rsidRPr="005F7E32">
        <w:rPr>
          <w:rFonts w:ascii="Times New Roman" w:hAnsi="Times New Roman" w:cs="Times New Roman"/>
          <w:spacing w:val="-27"/>
          <w:sz w:val="24"/>
          <w:szCs w:val="24"/>
        </w:rPr>
        <w:t xml:space="preserve"> </w:t>
      </w:r>
      <w:r w:rsidR="006077F4" w:rsidRPr="005F7E32">
        <w:rPr>
          <w:rFonts w:ascii="Times New Roman" w:hAnsi="Times New Roman" w:cs="Times New Roman"/>
          <w:sz w:val="24"/>
          <w:szCs w:val="24"/>
        </w:rPr>
        <w:t>practice</w:t>
      </w:r>
      <w:r w:rsidR="00C1373F" w:rsidRPr="005F7E32">
        <w:rPr>
          <w:rFonts w:ascii="Times New Roman" w:hAnsi="Times New Roman" w:cs="Times New Roman"/>
          <w:sz w:val="24"/>
          <w:szCs w:val="24"/>
        </w:rPr>
        <w:t>,</w:t>
      </w:r>
      <w:r w:rsidR="006077F4" w:rsidRPr="005F7E32">
        <w:rPr>
          <w:rFonts w:ascii="Times New Roman" w:hAnsi="Times New Roman" w:cs="Times New Roman"/>
          <w:spacing w:val="-27"/>
          <w:sz w:val="24"/>
          <w:szCs w:val="24"/>
        </w:rPr>
        <w:t xml:space="preserve"> </w:t>
      </w:r>
      <w:r w:rsidR="006077F4" w:rsidRPr="005F7E32">
        <w:rPr>
          <w:rFonts w:ascii="Times New Roman" w:hAnsi="Times New Roman" w:cs="Times New Roman"/>
          <w:sz w:val="24"/>
          <w:szCs w:val="24"/>
        </w:rPr>
        <w:t>or administrative</w:t>
      </w:r>
      <w:r w:rsidR="006077F4" w:rsidRPr="005F7E32">
        <w:rPr>
          <w:rFonts w:ascii="Times New Roman" w:hAnsi="Times New Roman" w:cs="Times New Roman"/>
          <w:spacing w:val="-11"/>
          <w:sz w:val="24"/>
          <w:szCs w:val="24"/>
        </w:rPr>
        <w:t xml:space="preserve"> </w:t>
      </w:r>
      <w:r w:rsidR="006077F4" w:rsidRPr="005F7E32">
        <w:rPr>
          <w:rFonts w:ascii="Times New Roman" w:hAnsi="Times New Roman" w:cs="Times New Roman"/>
          <w:sz w:val="24"/>
          <w:szCs w:val="24"/>
        </w:rPr>
        <w:t>offices</w:t>
      </w:r>
      <w:r w:rsidR="006077F4" w:rsidRPr="005F7E32">
        <w:rPr>
          <w:rFonts w:ascii="Times New Roman" w:hAnsi="Times New Roman" w:cs="Times New Roman"/>
          <w:spacing w:val="-8"/>
          <w:sz w:val="24"/>
          <w:szCs w:val="24"/>
        </w:rPr>
        <w:t xml:space="preserve"> </w:t>
      </w:r>
      <w:r w:rsidR="006077F4" w:rsidRPr="005F7E32">
        <w:rPr>
          <w:rFonts w:ascii="Times New Roman" w:hAnsi="Times New Roman" w:cs="Times New Roman"/>
          <w:sz w:val="24"/>
          <w:szCs w:val="24"/>
        </w:rPr>
        <w:t>that</w:t>
      </w:r>
      <w:r w:rsidR="006077F4" w:rsidRPr="005F7E32">
        <w:rPr>
          <w:rFonts w:ascii="Times New Roman" w:hAnsi="Times New Roman" w:cs="Times New Roman"/>
          <w:spacing w:val="-7"/>
          <w:sz w:val="24"/>
          <w:szCs w:val="24"/>
        </w:rPr>
        <w:t xml:space="preserve"> </w:t>
      </w:r>
      <w:r w:rsidR="006077F4" w:rsidRPr="005F7E32">
        <w:rPr>
          <w:rFonts w:ascii="Times New Roman" w:hAnsi="Times New Roman" w:cs="Times New Roman"/>
          <w:sz w:val="24"/>
          <w:szCs w:val="24"/>
        </w:rPr>
        <w:t>are</w:t>
      </w:r>
      <w:r w:rsidR="006077F4" w:rsidRPr="005F7E32">
        <w:rPr>
          <w:rFonts w:ascii="Times New Roman" w:hAnsi="Times New Roman" w:cs="Times New Roman"/>
          <w:spacing w:val="-11"/>
          <w:sz w:val="24"/>
          <w:szCs w:val="24"/>
        </w:rPr>
        <w:t xml:space="preserve"> </w:t>
      </w:r>
      <w:r w:rsidR="006077F4" w:rsidRPr="005F7E32">
        <w:rPr>
          <w:rFonts w:ascii="Times New Roman" w:hAnsi="Times New Roman" w:cs="Times New Roman"/>
          <w:sz w:val="24"/>
          <w:szCs w:val="24"/>
        </w:rPr>
        <w:t>associated</w:t>
      </w:r>
      <w:r w:rsidR="006077F4" w:rsidRPr="005F7E32">
        <w:rPr>
          <w:rFonts w:ascii="Times New Roman" w:hAnsi="Times New Roman" w:cs="Times New Roman"/>
          <w:spacing w:val="-7"/>
          <w:sz w:val="24"/>
          <w:szCs w:val="24"/>
        </w:rPr>
        <w:t xml:space="preserve"> </w:t>
      </w:r>
      <w:r w:rsidR="006077F4" w:rsidRPr="005F7E32">
        <w:rPr>
          <w:rFonts w:ascii="Times New Roman" w:hAnsi="Times New Roman" w:cs="Times New Roman"/>
          <w:sz w:val="24"/>
          <w:szCs w:val="24"/>
        </w:rPr>
        <w:t>with</w:t>
      </w:r>
      <w:r w:rsidR="006077F4" w:rsidRPr="005F7E32">
        <w:rPr>
          <w:rFonts w:ascii="Times New Roman" w:hAnsi="Times New Roman" w:cs="Times New Roman"/>
          <w:spacing w:val="-11"/>
          <w:sz w:val="24"/>
          <w:szCs w:val="24"/>
        </w:rPr>
        <w:t xml:space="preserve"> </w:t>
      </w:r>
      <w:r w:rsidR="006077F4" w:rsidRPr="005F7E32">
        <w:rPr>
          <w:rFonts w:ascii="Times New Roman" w:hAnsi="Times New Roman" w:cs="Times New Roman"/>
          <w:sz w:val="24"/>
          <w:szCs w:val="24"/>
        </w:rPr>
        <w:t>the</w:t>
      </w:r>
      <w:r w:rsidR="006077F4" w:rsidRPr="005F7E32">
        <w:rPr>
          <w:rFonts w:ascii="Times New Roman" w:hAnsi="Times New Roman" w:cs="Times New Roman"/>
          <w:spacing w:val="-11"/>
          <w:sz w:val="24"/>
          <w:szCs w:val="24"/>
        </w:rPr>
        <w:t xml:space="preserve"> </w:t>
      </w:r>
      <w:r w:rsidR="006077F4" w:rsidRPr="005F7E32">
        <w:rPr>
          <w:rFonts w:ascii="Times New Roman" w:hAnsi="Times New Roman" w:cs="Times New Roman"/>
          <w:sz w:val="24"/>
          <w:szCs w:val="24"/>
        </w:rPr>
        <w:t>training</w:t>
      </w:r>
      <w:r w:rsidR="006077F4" w:rsidRPr="005F7E32">
        <w:rPr>
          <w:rFonts w:ascii="Times New Roman" w:hAnsi="Times New Roman" w:cs="Times New Roman"/>
          <w:spacing w:val="-13"/>
          <w:sz w:val="24"/>
          <w:szCs w:val="24"/>
        </w:rPr>
        <w:t xml:space="preserve"> </w:t>
      </w:r>
      <w:r w:rsidR="006077F4" w:rsidRPr="005F7E32">
        <w:rPr>
          <w:rFonts w:ascii="Times New Roman" w:hAnsi="Times New Roman" w:cs="Times New Roman"/>
          <w:sz w:val="24"/>
          <w:szCs w:val="24"/>
        </w:rPr>
        <w:t>program.</w:t>
      </w:r>
    </w:p>
    <w:p w14:paraId="3A61CEFD" w14:textId="0BB26B6A" w:rsidR="0024015D" w:rsidRPr="00361383" w:rsidRDefault="000C00B5" w:rsidP="0007234A">
      <w:pPr>
        <w:pStyle w:val="ListParagraph"/>
        <w:numPr>
          <w:ilvl w:val="0"/>
          <w:numId w:val="9"/>
        </w:numPr>
        <w:rPr>
          <w:rFonts w:ascii="Times New Roman" w:hAnsi="Times New Roman" w:cs="Times New Roman"/>
          <w:sz w:val="24"/>
          <w:szCs w:val="24"/>
        </w:rPr>
      </w:pPr>
      <w:r w:rsidRPr="00361383">
        <w:rPr>
          <w:rFonts w:ascii="Times New Roman" w:hAnsi="Times New Roman" w:cs="Times New Roman"/>
          <w:sz w:val="24"/>
          <w:szCs w:val="24"/>
        </w:rPr>
        <w:t>H</w:t>
      </w:r>
      <w:r w:rsidR="0024015D" w:rsidRPr="00361383">
        <w:rPr>
          <w:rFonts w:ascii="Times New Roman" w:hAnsi="Times New Roman" w:cs="Times New Roman"/>
          <w:sz w:val="24"/>
          <w:szCs w:val="24"/>
        </w:rPr>
        <w:t xml:space="preserve">ave a stable </w:t>
      </w:r>
      <w:r w:rsidRPr="00361383">
        <w:rPr>
          <w:rFonts w:ascii="Times New Roman" w:hAnsi="Times New Roman" w:cs="Times New Roman"/>
          <w:sz w:val="24"/>
          <w:szCs w:val="24"/>
        </w:rPr>
        <w:t xml:space="preserve">training facility </w:t>
      </w:r>
      <w:r w:rsidR="0024015D" w:rsidRPr="00361383">
        <w:rPr>
          <w:rFonts w:ascii="Times New Roman" w:hAnsi="Times New Roman" w:cs="Times New Roman"/>
          <w:sz w:val="24"/>
          <w:szCs w:val="24"/>
        </w:rPr>
        <w:t xml:space="preserve">location and a local land line telephone number. While the DWDB understands that the business world is dynamic and things change, it also understands that training facility stability is an indicator of a successful and viable organization. The DWDB </w:t>
      </w:r>
      <w:r w:rsidR="00F409DC" w:rsidRPr="00361383">
        <w:rPr>
          <w:rFonts w:ascii="Times New Roman" w:hAnsi="Times New Roman" w:cs="Times New Roman"/>
          <w:sz w:val="24"/>
          <w:szCs w:val="24"/>
        </w:rPr>
        <w:t>may</w:t>
      </w:r>
      <w:r w:rsidR="0024015D" w:rsidRPr="00361383">
        <w:rPr>
          <w:rFonts w:ascii="Times New Roman" w:hAnsi="Times New Roman" w:cs="Times New Roman"/>
          <w:sz w:val="24"/>
          <w:szCs w:val="24"/>
        </w:rPr>
        <w:t xml:space="preserve"> suspend any organization that moves without notification twice in the same 12-month period</w:t>
      </w:r>
      <w:r w:rsidRPr="00361383">
        <w:rPr>
          <w:rFonts w:ascii="Times New Roman" w:hAnsi="Times New Roman" w:cs="Times New Roman"/>
          <w:sz w:val="24"/>
          <w:szCs w:val="24"/>
        </w:rPr>
        <w:t>,</w:t>
      </w:r>
      <w:r w:rsidR="0024015D" w:rsidRPr="00361383">
        <w:rPr>
          <w:rFonts w:ascii="Times New Roman" w:hAnsi="Times New Roman" w:cs="Times New Roman"/>
          <w:sz w:val="24"/>
          <w:szCs w:val="24"/>
        </w:rPr>
        <w:t xml:space="preserve"> as the </w:t>
      </w:r>
      <w:r w:rsidR="00F409DC" w:rsidRPr="00361383">
        <w:rPr>
          <w:rFonts w:ascii="Times New Roman" w:hAnsi="Times New Roman" w:cs="Times New Roman"/>
          <w:sz w:val="24"/>
          <w:szCs w:val="24"/>
        </w:rPr>
        <w:t>P</w:t>
      </w:r>
      <w:r w:rsidR="0024015D" w:rsidRPr="00361383">
        <w:rPr>
          <w:rFonts w:ascii="Times New Roman" w:hAnsi="Times New Roman" w:cs="Times New Roman"/>
          <w:sz w:val="24"/>
          <w:szCs w:val="24"/>
        </w:rPr>
        <w:t xml:space="preserve">rovider will be out of compliance with </w:t>
      </w:r>
      <w:r w:rsidRPr="00361383">
        <w:rPr>
          <w:rFonts w:ascii="Times New Roman" w:hAnsi="Times New Roman" w:cs="Times New Roman"/>
          <w:sz w:val="24"/>
          <w:szCs w:val="24"/>
        </w:rPr>
        <w:t>this</w:t>
      </w:r>
      <w:r w:rsidR="0024015D" w:rsidRPr="00361383">
        <w:rPr>
          <w:rFonts w:ascii="Times New Roman" w:hAnsi="Times New Roman" w:cs="Times New Roman"/>
          <w:sz w:val="24"/>
          <w:szCs w:val="24"/>
        </w:rPr>
        <w:t xml:space="preserve"> </w:t>
      </w:r>
      <w:r w:rsidR="00C471BF" w:rsidRPr="00361383">
        <w:rPr>
          <w:rFonts w:ascii="Times New Roman" w:hAnsi="Times New Roman" w:cs="Times New Roman"/>
          <w:sz w:val="24"/>
          <w:szCs w:val="24"/>
        </w:rPr>
        <w:t>A</w:t>
      </w:r>
      <w:r w:rsidRPr="00361383">
        <w:rPr>
          <w:rFonts w:ascii="Times New Roman" w:hAnsi="Times New Roman" w:cs="Times New Roman"/>
          <w:sz w:val="24"/>
          <w:szCs w:val="24"/>
        </w:rPr>
        <w:t>greement</w:t>
      </w:r>
      <w:r w:rsidR="0024015D" w:rsidRPr="00361383">
        <w:rPr>
          <w:rFonts w:ascii="Times New Roman" w:hAnsi="Times New Roman" w:cs="Times New Roman"/>
          <w:sz w:val="24"/>
          <w:szCs w:val="24"/>
        </w:rPr>
        <w:t>.</w:t>
      </w:r>
      <w:r w:rsidR="00F409DC" w:rsidRPr="00361383">
        <w:rPr>
          <w:rFonts w:ascii="Times New Roman" w:hAnsi="Times New Roman" w:cs="Times New Roman"/>
          <w:sz w:val="24"/>
          <w:szCs w:val="24"/>
        </w:rPr>
        <w:t xml:space="preserve">  </w:t>
      </w:r>
    </w:p>
    <w:p w14:paraId="133C6DD1" w14:textId="401A9849" w:rsidR="00D75173" w:rsidRPr="00361383" w:rsidRDefault="00D75173" w:rsidP="0007234A">
      <w:pPr>
        <w:pStyle w:val="ListParagraph"/>
        <w:numPr>
          <w:ilvl w:val="0"/>
          <w:numId w:val="9"/>
        </w:numPr>
        <w:rPr>
          <w:rFonts w:ascii="Times New Roman" w:hAnsi="Times New Roman" w:cs="Times New Roman"/>
          <w:sz w:val="24"/>
          <w:szCs w:val="24"/>
        </w:rPr>
      </w:pPr>
      <w:r w:rsidRPr="00361383">
        <w:rPr>
          <w:rFonts w:ascii="Times New Roman" w:hAnsi="Times New Roman" w:cs="Times New Roman"/>
          <w:sz w:val="24"/>
          <w:szCs w:val="24"/>
        </w:rPr>
        <w:t xml:space="preserve">Comply fully with the nondiscrimination and equal opportunity provisions </w:t>
      </w:r>
      <w:r w:rsidR="00E27FCB" w:rsidRPr="00361383">
        <w:rPr>
          <w:rFonts w:ascii="Times New Roman" w:hAnsi="Times New Roman" w:cs="Times New Roman"/>
          <w:sz w:val="24"/>
          <w:szCs w:val="24"/>
        </w:rPr>
        <w:t xml:space="preserve">of </w:t>
      </w:r>
      <w:hyperlink r:id="rId14" w:history="1">
        <w:r w:rsidR="00E27FCB" w:rsidRPr="00BB056F">
          <w:rPr>
            <w:rStyle w:val="Hyperlink"/>
            <w:rFonts w:ascii="Times New Roman" w:hAnsi="Times New Roman" w:cs="Times New Roman"/>
            <w:sz w:val="24"/>
            <w:szCs w:val="24"/>
          </w:rPr>
          <w:t>Section</w:t>
        </w:r>
        <w:r w:rsidRPr="00BB056F">
          <w:rPr>
            <w:rStyle w:val="Hyperlink"/>
            <w:rFonts w:ascii="Times New Roman" w:hAnsi="Times New Roman" w:cs="Times New Roman"/>
            <w:sz w:val="24"/>
            <w:szCs w:val="24"/>
          </w:rPr>
          <w:t xml:space="preserve"> 188 of Workforce Innovation and Opportunity Act (WIOA) and 29 CFR Part 38</w:t>
        </w:r>
      </w:hyperlink>
      <w:r w:rsidRPr="00361383">
        <w:rPr>
          <w:rFonts w:ascii="Times New Roman" w:hAnsi="Times New Roman" w:cs="Times New Roman"/>
          <w:sz w:val="24"/>
          <w:szCs w:val="24"/>
        </w:rPr>
        <w:t xml:space="preserve">, or any </w:t>
      </w:r>
      <w:r w:rsidRPr="00361383">
        <w:rPr>
          <w:rFonts w:ascii="Times New Roman" w:hAnsi="Times New Roman" w:cs="Times New Roman"/>
          <w:color w:val="000000"/>
          <w:sz w:val="24"/>
          <w:szCs w:val="24"/>
          <w:shd w:val="clear" w:color="auto" w:fill="FFFFFF"/>
        </w:rPr>
        <w:t>other laws regarding WIOA title 1 financially assisted programs and activities.</w:t>
      </w:r>
    </w:p>
    <w:p w14:paraId="1B63E4A6" w14:textId="168BA121" w:rsidR="00135E19" w:rsidRDefault="00D75173" w:rsidP="0007234A">
      <w:pPr>
        <w:pStyle w:val="ListParagraph"/>
        <w:numPr>
          <w:ilvl w:val="0"/>
          <w:numId w:val="9"/>
        </w:numPr>
        <w:rPr>
          <w:rFonts w:ascii="Times New Roman" w:hAnsi="Times New Roman" w:cs="Times New Roman"/>
          <w:sz w:val="24"/>
          <w:szCs w:val="24"/>
        </w:rPr>
      </w:pPr>
      <w:r w:rsidRPr="00361383">
        <w:rPr>
          <w:rFonts w:ascii="Times New Roman" w:hAnsi="Times New Roman" w:cs="Times New Roman"/>
          <w:color w:val="000000"/>
          <w:sz w:val="24"/>
          <w:szCs w:val="24"/>
          <w:shd w:val="clear" w:color="auto" w:fill="FFFFFF"/>
        </w:rPr>
        <w:t>Comply with </w:t>
      </w:r>
      <w:r w:rsidR="00135E19" w:rsidRPr="00361383">
        <w:rPr>
          <w:rFonts w:ascii="Times New Roman" w:hAnsi="Times New Roman" w:cs="Times New Roman"/>
          <w:sz w:val="24"/>
          <w:szCs w:val="24"/>
        </w:rPr>
        <w:t>posting Equal Opportunity</w:t>
      </w:r>
      <w:r w:rsidRPr="00361383">
        <w:rPr>
          <w:rFonts w:ascii="Times New Roman" w:hAnsi="Times New Roman" w:cs="Times New Roman"/>
          <w:sz w:val="24"/>
          <w:szCs w:val="24"/>
        </w:rPr>
        <w:t xml:space="preserve"> is the law </w:t>
      </w:r>
      <w:r w:rsidR="00135E19" w:rsidRPr="00361383">
        <w:rPr>
          <w:rFonts w:ascii="Times New Roman" w:hAnsi="Times New Roman" w:cs="Times New Roman"/>
          <w:sz w:val="24"/>
          <w:szCs w:val="24"/>
        </w:rPr>
        <w:t xml:space="preserve">posters </w:t>
      </w:r>
      <w:r w:rsidRPr="00361383">
        <w:rPr>
          <w:rFonts w:ascii="Times New Roman" w:hAnsi="Times New Roman" w:cs="Times New Roman"/>
          <w:sz w:val="24"/>
          <w:szCs w:val="24"/>
        </w:rPr>
        <w:t xml:space="preserve">in reasonable number of places, in available and conspicuous physical locations, </w:t>
      </w:r>
      <w:r w:rsidR="00135E19" w:rsidRPr="00361383">
        <w:rPr>
          <w:rFonts w:ascii="Times New Roman" w:hAnsi="Times New Roman" w:cs="Times New Roman"/>
          <w:sz w:val="24"/>
          <w:szCs w:val="24"/>
        </w:rPr>
        <w:t>and providing WOIA-required Equal Opportunity notifications</w:t>
      </w:r>
      <w:r w:rsidRPr="00361383">
        <w:rPr>
          <w:rFonts w:ascii="Times New Roman" w:hAnsi="Times New Roman" w:cs="Times New Roman"/>
          <w:sz w:val="24"/>
          <w:szCs w:val="24"/>
        </w:rPr>
        <w:t xml:space="preserve"> to Registrants, eligible applicants, participants,</w:t>
      </w:r>
      <w:r w:rsidRPr="00361383">
        <w:rPr>
          <w:rFonts w:ascii="Times New Roman" w:hAnsi="Times New Roman" w:cs="Times New Roman"/>
          <w:spacing w:val="-11"/>
          <w:sz w:val="24"/>
          <w:szCs w:val="24"/>
        </w:rPr>
        <w:t xml:space="preserve"> </w:t>
      </w:r>
      <w:r w:rsidRPr="00361383">
        <w:rPr>
          <w:rFonts w:ascii="Times New Roman" w:hAnsi="Times New Roman" w:cs="Times New Roman"/>
          <w:sz w:val="24"/>
          <w:szCs w:val="24"/>
        </w:rPr>
        <w:t>claimants,</w:t>
      </w:r>
      <w:r w:rsidRPr="00361383">
        <w:rPr>
          <w:rFonts w:ascii="Times New Roman" w:hAnsi="Times New Roman" w:cs="Times New Roman"/>
          <w:spacing w:val="-3"/>
          <w:sz w:val="24"/>
          <w:szCs w:val="24"/>
        </w:rPr>
        <w:t xml:space="preserve"> </w:t>
      </w:r>
      <w:r w:rsidRPr="00361383">
        <w:rPr>
          <w:rFonts w:ascii="Times New Roman" w:hAnsi="Times New Roman" w:cs="Times New Roman"/>
          <w:sz w:val="24"/>
          <w:szCs w:val="24"/>
        </w:rPr>
        <w:t>employees,</w:t>
      </w:r>
      <w:r w:rsidRPr="00361383">
        <w:rPr>
          <w:rFonts w:ascii="Times New Roman" w:hAnsi="Times New Roman" w:cs="Times New Roman"/>
          <w:spacing w:val="-9"/>
          <w:sz w:val="24"/>
          <w:szCs w:val="24"/>
        </w:rPr>
        <w:t xml:space="preserve"> </w:t>
      </w:r>
      <w:r w:rsidRPr="00361383">
        <w:rPr>
          <w:rFonts w:ascii="Times New Roman" w:hAnsi="Times New Roman" w:cs="Times New Roman"/>
          <w:sz w:val="24"/>
          <w:szCs w:val="24"/>
        </w:rPr>
        <w:t>applicants</w:t>
      </w:r>
      <w:r w:rsidRPr="00361383">
        <w:rPr>
          <w:rFonts w:ascii="Times New Roman" w:hAnsi="Times New Roman" w:cs="Times New Roman"/>
          <w:spacing w:val="-6"/>
          <w:sz w:val="24"/>
          <w:szCs w:val="24"/>
        </w:rPr>
        <w:t xml:space="preserve"> </w:t>
      </w:r>
      <w:r w:rsidRPr="00361383">
        <w:rPr>
          <w:rFonts w:ascii="Times New Roman" w:hAnsi="Times New Roman" w:cs="Times New Roman"/>
          <w:sz w:val="24"/>
          <w:szCs w:val="24"/>
        </w:rPr>
        <w:t>for</w:t>
      </w:r>
      <w:r w:rsidRPr="00361383">
        <w:rPr>
          <w:rFonts w:ascii="Times New Roman" w:hAnsi="Times New Roman" w:cs="Times New Roman"/>
          <w:spacing w:val="-9"/>
          <w:sz w:val="24"/>
          <w:szCs w:val="24"/>
        </w:rPr>
        <w:t xml:space="preserve"> </w:t>
      </w:r>
      <w:r w:rsidRPr="00361383">
        <w:rPr>
          <w:rFonts w:ascii="Times New Roman" w:hAnsi="Times New Roman" w:cs="Times New Roman"/>
          <w:sz w:val="24"/>
          <w:szCs w:val="24"/>
        </w:rPr>
        <w:t>employment</w:t>
      </w:r>
      <w:r w:rsidR="00D96C7B" w:rsidRPr="00361383">
        <w:rPr>
          <w:rFonts w:ascii="Times New Roman" w:hAnsi="Times New Roman" w:cs="Times New Roman"/>
          <w:spacing w:val="-11"/>
          <w:sz w:val="24"/>
          <w:szCs w:val="24"/>
        </w:rPr>
        <w:t xml:space="preserve">, </w:t>
      </w:r>
      <w:r w:rsidRPr="00361383">
        <w:rPr>
          <w:rFonts w:ascii="Times New Roman" w:hAnsi="Times New Roman" w:cs="Times New Roman"/>
          <w:sz w:val="24"/>
          <w:szCs w:val="24"/>
        </w:rPr>
        <w:t>and</w:t>
      </w:r>
      <w:r w:rsidRPr="00361383">
        <w:rPr>
          <w:rFonts w:ascii="Times New Roman" w:hAnsi="Times New Roman" w:cs="Times New Roman"/>
          <w:spacing w:val="-10"/>
          <w:sz w:val="24"/>
          <w:szCs w:val="24"/>
        </w:rPr>
        <w:t xml:space="preserve"> </w:t>
      </w:r>
      <w:r w:rsidRPr="00361383">
        <w:rPr>
          <w:rFonts w:ascii="Times New Roman" w:hAnsi="Times New Roman" w:cs="Times New Roman"/>
          <w:sz w:val="24"/>
          <w:szCs w:val="24"/>
        </w:rPr>
        <w:t>interested</w:t>
      </w:r>
      <w:r w:rsidRPr="00361383">
        <w:rPr>
          <w:rFonts w:ascii="Times New Roman" w:hAnsi="Times New Roman" w:cs="Times New Roman"/>
          <w:spacing w:val="-11"/>
          <w:sz w:val="24"/>
          <w:szCs w:val="24"/>
        </w:rPr>
        <w:t xml:space="preserve"> </w:t>
      </w:r>
      <w:r w:rsidRPr="00361383">
        <w:rPr>
          <w:rFonts w:ascii="Times New Roman" w:hAnsi="Times New Roman" w:cs="Times New Roman"/>
          <w:sz w:val="24"/>
          <w:szCs w:val="24"/>
        </w:rPr>
        <w:t>members</w:t>
      </w:r>
      <w:r w:rsidRPr="00361383">
        <w:rPr>
          <w:rFonts w:ascii="Times New Roman" w:hAnsi="Times New Roman" w:cs="Times New Roman"/>
          <w:spacing w:val="-12"/>
          <w:sz w:val="24"/>
          <w:szCs w:val="24"/>
        </w:rPr>
        <w:t xml:space="preserve"> </w:t>
      </w:r>
      <w:r w:rsidRPr="00361383">
        <w:rPr>
          <w:rFonts w:ascii="Times New Roman" w:hAnsi="Times New Roman" w:cs="Times New Roman"/>
          <w:sz w:val="24"/>
          <w:szCs w:val="24"/>
        </w:rPr>
        <w:t>of the public</w:t>
      </w:r>
      <w:r w:rsidR="00135E19" w:rsidRPr="00361383">
        <w:rPr>
          <w:rFonts w:ascii="Times New Roman" w:hAnsi="Times New Roman" w:cs="Times New Roman"/>
          <w:sz w:val="24"/>
          <w:szCs w:val="24"/>
        </w:rPr>
        <w:t xml:space="preserve">. </w:t>
      </w:r>
    </w:p>
    <w:p w14:paraId="62551158" w14:textId="77777777" w:rsidR="0024015D" w:rsidRPr="00361383" w:rsidRDefault="0024015D" w:rsidP="00361383">
      <w:pPr>
        <w:rPr>
          <w:rFonts w:ascii="Times New Roman" w:hAnsi="Times New Roman" w:cs="Times New Roman"/>
          <w:sz w:val="24"/>
          <w:szCs w:val="24"/>
        </w:rPr>
      </w:pPr>
    </w:p>
    <w:p w14:paraId="0D95BB29" w14:textId="3A2144CD" w:rsidR="00985568" w:rsidRPr="00361383" w:rsidRDefault="00985568" w:rsidP="00361383">
      <w:pPr>
        <w:rPr>
          <w:rFonts w:ascii="Times New Roman" w:hAnsi="Times New Roman" w:cs="Times New Roman"/>
          <w:sz w:val="24"/>
          <w:szCs w:val="24"/>
        </w:rPr>
      </w:pPr>
      <w:r w:rsidRPr="00361383">
        <w:rPr>
          <w:rFonts w:ascii="Times New Roman" w:hAnsi="Times New Roman" w:cs="Times New Roman"/>
          <w:sz w:val="24"/>
          <w:szCs w:val="24"/>
        </w:rPr>
        <w:t xml:space="preserve">Failure to comply with these </w:t>
      </w:r>
      <w:r w:rsidR="0067121A" w:rsidRPr="00361383">
        <w:rPr>
          <w:rFonts w:ascii="Times New Roman" w:hAnsi="Times New Roman" w:cs="Times New Roman"/>
          <w:sz w:val="24"/>
          <w:szCs w:val="24"/>
        </w:rPr>
        <w:t xml:space="preserve">responsibilities </w:t>
      </w:r>
      <w:r w:rsidRPr="00361383">
        <w:rPr>
          <w:rFonts w:ascii="Times New Roman" w:hAnsi="Times New Roman" w:cs="Times New Roman"/>
          <w:sz w:val="24"/>
          <w:szCs w:val="24"/>
        </w:rPr>
        <w:t xml:space="preserve">may lead to suspension or </w:t>
      </w:r>
      <w:r w:rsidR="005A6B46" w:rsidRPr="00361383">
        <w:rPr>
          <w:rFonts w:ascii="Times New Roman" w:hAnsi="Times New Roman" w:cs="Times New Roman"/>
          <w:sz w:val="24"/>
          <w:szCs w:val="24"/>
        </w:rPr>
        <w:t>removal</w:t>
      </w:r>
      <w:r w:rsidRPr="00361383">
        <w:rPr>
          <w:rFonts w:ascii="Times New Roman" w:hAnsi="Times New Roman" w:cs="Times New Roman"/>
          <w:sz w:val="24"/>
          <w:szCs w:val="24"/>
        </w:rPr>
        <w:t xml:space="preserve"> of a program and/or a Provider</w:t>
      </w:r>
      <w:r w:rsidR="005A6B46" w:rsidRPr="00361383">
        <w:rPr>
          <w:rFonts w:ascii="Times New Roman" w:hAnsi="Times New Roman" w:cs="Times New Roman"/>
          <w:sz w:val="24"/>
          <w:szCs w:val="24"/>
        </w:rPr>
        <w:t xml:space="preserve"> from the State’s eligible training provider list.</w:t>
      </w:r>
      <w:r w:rsidRPr="00361383">
        <w:rPr>
          <w:rFonts w:ascii="Times New Roman" w:hAnsi="Times New Roman" w:cs="Times New Roman"/>
          <w:sz w:val="24"/>
          <w:szCs w:val="24"/>
        </w:rPr>
        <w:t xml:space="preserve">  </w:t>
      </w:r>
      <w:r w:rsidR="0067121A" w:rsidRPr="00361383">
        <w:rPr>
          <w:rFonts w:ascii="Times New Roman" w:hAnsi="Times New Roman" w:cs="Times New Roman"/>
          <w:sz w:val="24"/>
          <w:szCs w:val="24"/>
        </w:rPr>
        <w:t xml:space="preserve">Any </w:t>
      </w:r>
      <w:r w:rsidR="005A6B46" w:rsidRPr="00361383">
        <w:rPr>
          <w:rFonts w:ascii="Times New Roman" w:hAnsi="Times New Roman" w:cs="Times New Roman"/>
          <w:sz w:val="24"/>
          <w:szCs w:val="24"/>
        </w:rPr>
        <w:t>removal</w:t>
      </w:r>
      <w:r w:rsidR="0067121A" w:rsidRPr="00361383">
        <w:rPr>
          <w:rFonts w:ascii="Times New Roman" w:hAnsi="Times New Roman" w:cs="Times New Roman"/>
          <w:sz w:val="24"/>
          <w:szCs w:val="24"/>
        </w:rPr>
        <w:t xml:space="preserve"> of a program or Provider will be subject to the appeal opportunities provided in the </w:t>
      </w:r>
      <w:r w:rsidR="00C1373F">
        <w:rPr>
          <w:rFonts w:ascii="Times New Roman" w:hAnsi="Times New Roman" w:cs="Times New Roman"/>
          <w:sz w:val="24"/>
          <w:szCs w:val="24"/>
        </w:rPr>
        <w:t>ETPL</w:t>
      </w:r>
      <w:r w:rsidR="00300495" w:rsidRPr="00361383">
        <w:rPr>
          <w:rFonts w:ascii="Times New Roman" w:hAnsi="Times New Roman" w:cs="Times New Roman"/>
          <w:sz w:val="24"/>
          <w:szCs w:val="24"/>
        </w:rPr>
        <w:t xml:space="preserve"> Appeal Process Policy, which is posted on</w:t>
      </w:r>
      <w:r w:rsidR="0067121A" w:rsidRPr="00361383">
        <w:rPr>
          <w:rFonts w:ascii="Times New Roman" w:hAnsi="Times New Roman" w:cs="Times New Roman"/>
          <w:sz w:val="24"/>
          <w:szCs w:val="24"/>
        </w:rPr>
        <w:t xml:space="preserve"> DWDB’s website.</w:t>
      </w:r>
    </w:p>
    <w:p w14:paraId="18468445" w14:textId="77777777" w:rsidR="00E37F12" w:rsidRPr="00361383" w:rsidRDefault="00E37F12" w:rsidP="00361383">
      <w:pPr>
        <w:rPr>
          <w:rFonts w:ascii="Times New Roman" w:hAnsi="Times New Roman" w:cs="Times New Roman"/>
          <w:sz w:val="24"/>
          <w:szCs w:val="24"/>
          <w:u w:val="single"/>
        </w:rPr>
      </w:pPr>
    </w:p>
    <w:p w14:paraId="054E15B4" w14:textId="059B8614" w:rsidR="00571D8F" w:rsidRPr="00361383" w:rsidRDefault="00571D8F" w:rsidP="00361383">
      <w:pPr>
        <w:rPr>
          <w:rFonts w:ascii="Times New Roman" w:hAnsi="Times New Roman" w:cs="Times New Roman"/>
          <w:sz w:val="24"/>
          <w:szCs w:val="24"/>
          <w:u w:val="single"/>
        </w:rPr>
      </w:pPr>
      <w:r w:rsidRPr="00361383">
        <w:rPr>
          <w:rFonts w:ascii="Times New Roman" w:hAnsi="Times New Roman" w:cs="Times New Roman"/>
          <w:sz w:val="24"/>
          <w:szCs w:val="24"/>
          <w:u w:val="single"/>
        </w:rPr>
        <w:t>General Provisions:</w:t>
      </w:r>
    </w:p>
    <w:p w14:paraId="3A736C48" w14:textId="77777777" w:rsidR="00E37F12" w:rsidRPr="00361383" w:rsidRDefault="00E37F12" w:rsidP="00361383">
      <w:pPr>
        <w:rPr>
          <w:rFonts w:ascii="Times New Roman" w:hAnsi="Times New Roman" w:cs="Times New Roman"/>
          <w:sz w:val="24"/>
          <w:szCs w:val="24"/>
        </w:rPr>
      </w:pPr>
    </w:p>
    <w:p w14:paraId="26CCA65C" w14:textId="2D6065C7" w:rsidR="00C471BF" w:rsidRPr="0007234A" w:rsidRDefault="00C471BF" w:rsidP="0007234A">
      <w:pPr>
        <w:pStyle w:val="ListParagraph"/>
        <w:numPr>
          <w:ilvl w:val="0"/>
          <w:numId w:val="10"/>
        </w:numPr>
        <w:rPr>
          <w:rFonts w:ascii="Times New Roman" w:hAnsi="Times New Roman" w:cs="Times New Roman"/>
          <w:sz w:val="24"/>
          <w:szCs w:val="24"/>
        </w:rPr>
      </w:pPr>
      <w:r w:rsidRPr="0007234A">
        <w:rPr>
          <w:rFonts w:ascii="Times New Roman" w:hAnsi="Times New Roman" w:cs="Times New Roman"/>
          <w:sz w:val="24"/>
          <w:szCs w:val="24"/>
        </w:rPr>
        <w:t>This Agreement shall be governed by WIOA, the WIOA regulations and other applicable federal and State of Delaware laws and regulations.</w:t>
      </w:r>
    </w:p>
    <w:p w14:paraId="504D2556" w14:textId="7142C4BC" w:rsidR="00940825" w:rsidRPr="0007234A" w:rsidRDefault="00F560BA" w:rsidP="0007234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w:t>
      </w:r>
      <w:r w:rsidR="004C393A" w:rsidRPr="0007234A">
        <w:rPr>
          <w:rFonts w:ascii="Times New Roman" w:hAnsi="Times New Roman" w:cs="Times New Roman"/>
          <w:sz w:val="24"/>
          <w:szCs w:val="24"/>
        </w:rPr>
        <w:t>emoval</w:t>
      </w:r>
      <w:r w:rsidR="00940825" w:rsidRPr="0007234A">
        <w:rPr>
          <w:rFonts w:ascii="Times New Roman" w:hAnsi="Times New Roman" w:cs="Times New Roman"/>
          <w:sz w:val="24"/>
          <w:szCs w:val="24"/>
        </w:rPr>
        <w:t xml:space="preserve"> of a program or Provider </w:t>
      </w:r>
      <w:r w:rsidR="004C393A" w:rsidRPr="0007234A">
        <w:rPr>
          <w:rFonts w:ascii="Times New Roman" w:hAnsi="Times New Roman" w:cs="Times New Roman"/>
          <w:sz w:val="24"/>
          <w:szCs w:val="24"/>
        </w:rPr>
        <w:t xml:space="preserve">from the State list of eligible training providers </w:t>
      </w:r>
      <w:r>
        <w:rPr>
          <w:rFonts w:ascii="Times New Roman" w:hAnsi="Times New Roman" w:cs="Times New Roman"/>
          <w:sz w:val="24"/>
          <w:szCs w:val="24"/>
        </w:rPr>
        <w:t xml:space="preserve">by DWDB </w:t>
      </w:r>
      <w:r w:rsidR="00940825" w:rsidRPr="0007234A">
        <w:rPr>
          <w:rFonts w:ascii="Times New Roman" w:hAnsi="Times New Roman" w:cs="Times New Roman"/>
          <w:sz w:val="24"/>
          <w:szCs w:val="24"/>
        </w:rPr>
        <w:t xml:space="preserve">will be subject to the </w:t>
      </w:r>
      <w:r w:rsidR="00C1373F">
        <w:rPr>
          <w:rFonts w:ascii="Times New Roman" w:hAnsi="Times New Roman" w:cs="Times New Roman"/>
          <w:sz w:val="24"/>
          <w:szCs w:val="24"/>
        </w:rPr>
        <w:t>ETPL Appeal Process Policy</w:t>
      </w:r>
      <w:r w:rsidR="00940825" w:rsidRPr="0007234A">
        <w:rPr>
          <w:rFonts w:ascii="Times New Roman" w:hAnsi="Times New Roman" w:cs="Times New Roman"/>
          <w:sz w:val="24"/>
          <w:szCs w:val="24"/>
        </w:rPr>
        <w:t xml:space="preserve"> which is posted on DWDB’s website.</w:t>
      </w:r>
    </w:p>
    <w:p w14:paraId="0C9FFED9" w14:textId="77777777" w:rsidR="00742974" w:rsidRDefault="00E6120D" w:rsidP="00742974">
      <w:pPr>
        <w:pStyle w:val="ListParagraph"/>
        <w:numPr>
          <w:ilvl w:val="0"/>
          <w:numId w:val="10"/>
        </w:numPr>
        <w:rPr>
          <w:rFonts w:ascii="Times New Roman" w:hAnsi="Times New Roman" w:cs="Times New Roman"/>
          <w:sz w:val="24"/>
          <w:szCs w:val="24"/>
        </w:rPr>
      </w:pPr>
      <w:r w:rsidRPr="0007234A">
        <w:rPr>
          <w:rFonts w:ascii="Times New Roman" w:hAnsi="Times New Roman" w:cs="Times New Roman"/>
          <w:sz w:val="24"/>
          <w:szCs w:val="24"/>
        </w:rPr>
        <w:t xml:space="preserve">If any complaint is filed against Provider by a participant in training funded pursuant to this Agreement, DWDB will investigate </w:t>
      </w:r>
      <w:r w:rsidR="002D0ADF" w:rsidRPr="0007234A">
        <w:rPr>
          <w:rFonts w:ascii="Times New Roman" w:hAnsi="Times New Roman" w:cs="Times New Roman"/>
          <w:sz w:val="24"/>
          <w:szCs w:val="24"/>
        </w:rPr>
        <w:t xml:space="preserve">and process </w:t>
      </w:r>
      <w:r w:rsidRPr="0007234A">
        <w:rPr>
          <w:rFonts w:ascii="Times New Roman" w:hAnsi="Times New Roman" w:cs="Times New Roman"/>
          <w:sz w:val="24"/>
          <w:szCs w:val="24"/>
        </w:rPr>
        <w:t xml:space="preserve">the complaint pursuant to the </w:t>
      </w:r>
      <w:r w:rsidR="00040891" w:rsidRPr="0007234A">
        <w:rPr>
          <w:rFonts w:ascii="Times New Roman" w:hAnsi="Times New Roman" w:cs="Times New Roman"/>
          <w:sz w:val="24"/>
          <w:szCs w:val="24"/>
        </w:rPr>
        <w:t>Client Complaint/Appeal Procedures policy</w:t>
      </w:r>
      <w:r w:rsidRPr="0007234A">
        <w:rPr>
          <w:rFonts w:ascii="Times New Roman" w:hAnsi="Times New Roman" w:cs="Times New Roman"/>
          <w:sz w:val="24"/>
          <w:szCs w:val="24"/>
        </w:rPr>
        <w:t xml:space="preserve">, which </w:t>
      </w:r>
      <w:r w:rsidR="00300495" w:rsidRPr="0007234A">
        <w:rPr>
          <w:rFonts w:ascii="Times New Roman" w:hAnsi="Times New Roman" w:cs="Times New Roman"/>
          <w:sz w:val="24"/>
          <w:szCs w:val="24"/>
        </w:rPr>
        <w:t>is</w:t>
      </w:r>
      <w:r w:rsidRPr="0007234A">
        <w:rPr>
          <w:rFonts w:ascii="Times New Roman" w:hAnsi="Times New Roman" w:cs="Times New Roman"/>
          <w:sz w:val="24"/>
          <w:szCs w:val="24"/>
        </w:rPr>
        <w:t xml:space="preserve"> posted on the DWDB website</w:t>
      </w:r>
      <w:r w:rsidR="00C1108F" w:rsidRPr="0007234A">
        <w:rPr>
          <w:rFonts w:ascii="Times New Roman" w:hAnsi="Times New Roman" w:cs="Times New Roman"/>
          <w:sz w:val="24"/>
          <w:szCs w:val="24"/>
        </w:rPr>
        <w:t>.</w:t>
      </w:r>
    </w:p>
    <w:p w14:paraId="529C62B4" w14:textId="77777777" w:rsidR="00742974" w:rsidRPr="00742974" w:rsidRDefault="00E6120D" w:rsidP="00742974">
      <w:pPr>
        <w:pStyle w:val="ListParagraph"/>
        <w:numPr>
          <w:ilvl w:val="0"/>
          <w:numId w:val="10"/>
        </w:numPr>
        <w:rPr>
          <w:rFonts w:ascii="Times New Roman" w:hAnsi="Times New Roman" w:cs="Times New Roman"/>
          <w:sz w:val="24"/>
          <w:szCs w:val="24"/>
        </w:rPr>
      </w:pPr>
      <w:r w:rsidRPr="00742974">
        <w:rPr>
          <w:rFonts w:ascii="Times New Roman" w:hAnsi="Times New Roman" w:cs="Times New Roman"/>
          <w:sz w:val="24"/>
          <w:szCs w:val="24"/>
        </w:rPr>
        <w:t>A</w:t>
      </w:r>
      <w:r w:rsidR="001F5BAE" w:rsidRPr="00742974">
        <w:rPr>
          <w:rFonts w:ascii="Times New Roman" w:hAnsi="Times New Roman" w:cs="Times New Roman"/>
          <w:sz w:val="24"/>
          <w:szCs w:val="24"/>
        </w:rPr>
        <w:t xml:space="preserve">s part of the </w:t>
      </w:r>
      <w:r w:rsidRPr="00742974">
        <w:rPr>
          <w:rFonts w:ascii="Times New Roman" w:hAnsi="Times New Roman" w:cs="Times New Roman"/>
          <w:sz w:val="24"/>
          <w:szCs w:val="24"/>
        </w:rPr>
        <w:t>renewal</w:t>
      </w:r>
      <w:r w:rsidR="001F5BAE" w:rsidRPr="00742974">
        <w:rPr>
          <w:rFonts w:ascii="Times New Roman" w:hAnsi="Times New Roman" w:cs="Times New Roman"/>
          <w:sz w:val="24"/>
          <w:szCs w:val="24"/>
        </w:rPr>
        <w:t xml:space="preserve"> process</w:t>
      </w:r>
      <w:r w:rsidRPr="00742974">
        <w:rPr>
          <w:rFonts w:ascii="Times New Roman" w:hAnsi="Times New Roman" w:cs="Times New Roman"/>
          <w:sz w:val="24"/>
          <w:szCs w:val="24"/>
        </w:rPr>
        <w:t xml:space="preserve">, </w:t>
      </w:r>
      <w:r w:rsidR="001F5BAE" w:rsidRPr="00742974">
        <w:rPr>
          <w:rFonts w:ascii="Times New Roman" w:hAnsi="Times New Roman" w:cs="Times New Roman"/>
          <w:sz w:val="24"/>
          <w:szCs w:val="24"/>
        </w:rPr>
        <w:t>DWDB will</w:t>
      </w:r>
      <w:r w:rsidRPr="00742974">
        <w:rPr>
          <w:rFonts w:ascii="Times New Roman" w:hAnsi="Times New Roman" w:cs="Times New Roman"/>
          <w:sz w:val="24"/>
          <w:szCs w:val="24"/>
        </w:rPr>
        <w:t xml:space="preserve"> remove programs that fail to meet</w:t>
      </w:r>
      <w:r w:rsidR="001F5BAE" w:rsidRPr="00742974">
        <w:rPr>
          <w:rFonts w:ascii="Times New Roman" w:hAnsi="Times New Roman" w:cs="Times New Roman"/>
          <w:sz w:val="24"/>
          <w:szCs w:val="24"/>
        </w:rPr>
        <w:t xml:space="preserve"> the established eligibility</w:t>
      </w:r>
      <w:r w:rsidRPr="00742974">
        <w:rPr>
          <w:rFonts w:ascii="Times New Roman" w:hAnsi="Times New Roman" w:cs="Times New Roman"/>
          <w:sz w:val="24"/>
          <w:szCs w:val="24"/>
        </w:rPr>
        <w:t xml:space="preserve"> criteria</w:t>
      </w:r>
      <w:r w:rsidR="001F5BAE" w:rsidRPr="00742974">
        <w:rPr>
          <w:rFonts w:ascii="Times New Roman" w:hAnsi="Times New Roman" w:cs="Times New Roman"/>
          <w:sz w:val="24"/>
          <w:szCs w:val="24"/>
        </w:rPr>
        <w:t xml:space="preserve"> at the time of renewal</w:t>
      </w:r>
      <w:r w:rsidRPr="00742974">
        <w:rPr>
          <w:rFonts w:ascii="Times New Roman" w:hAnsi="Times New Roman" w:cs="Times New Roman"/>
          <w:sz w:val="24"/>
          <w:szCs w:val="24"/>
        </w:rPr>
        <w:t>, which may include failure to meet established minimum performance levels.</w:t>
      </w:r>
      <w:r w:rsidR="00553F66" w:rsidRPr="00742974">
        <w:rPr>
          <w:rFonts w:ascii="Times New Roman" w:hAnsi="Times New Roman" w:cs="Times New Roman"/>
          <w:sz w:val="24"/>
          <w:szCs w:val="24"/>
        </w:rPr>
        <w:t xml:space="preserve"> </w:t>
      </w:r>
      <w:r w:rsidR="00742974" w:rsidRPr="00742974">
        <w:rPr>
          <w:rFonts w:ascii="Times New Roman" w:hAnsi="Times New Roman" w:cs="Times New Roman"/>
          <w:color w:val="000000"/>
          <w:sz w:val="24"/>
          <w:szCs w:val="24"/>
          <w:bdr w:val="none" w:sz="0" w:space="0" w:color="auto" w:frame="1"/>
        </w:rPr>
        <w:t>All Eligible Training Providers (ETPs) are required to report performance data requested by the State/DWDB. In addition to the data that must be provided on the WIOA participants being served by that program, WIOA section 116(d)(4) requires that ETPs provide the necessary information to the State/DWDB on </w:t>
      </w:r>
      <w:r w:rsidR="00742974" w:rsidRPr="00742974">
        <w:rPr>
          <w:rFonts w:ascii="Times New Roman" w:hAnsi="Times New Roman" w:cs="Times New Roman"/>
          <w:color w:val="000000"/>
          <w:sz w:val="24"/>
          <w:szCs w:val="24"/>
          <w:u w:val="single"/>
          <w:bdr w:val="none" w:sz="0" w:space="0" w:color="auto" w:frame="1"/>
        </w:rPr>
        <w:t>all</w:t>
      </w:r>
      <w:r w:rsidR="00742974" w:rsidRPr="00742974">
        <w:rPr>
          <w:rFonts w:ascii="Times New Roman" w:hAnsi="Times New Roman" w:cs="Times New Roman"/>
          <w:color w:val="000000"/>
          <w:sz w:val="24"/>
          <w:szCs w:val="24"/>
          <w:bdr w:val="none" w:sz="0" w:space="0" w:color="auto" w:frame="1"/>
        </w:rPr>
        <w:t xml:space="preserve"> individuals being served in the approved program.  </w:t>
      </w:r>
    </w:p>
    <w:p w14:paraId="213684D2" w14:textId="54837BD7" w:rsidR="00742974" w:rsidRPr="00742974" w:rsidRDefault="00742974" w:rsidP="00742974">
      <w:pPr>
        <w:pStyle w:val="ListParagraph"/>
        <w:numPr>
          <w:ilvl w:val="0"/>
          <w:numId w:val="10"/>
        </w:numPr>
        <w:rPr>
          <w:rFonts w:ascii="Times New Roman" w:hAnsi="Times New Roman" w:cs="Times New Roman"/>
          <w:sz w:val="24"/>
          <w:szCs w:val="24"/>
        </w:rPr>
      </w:pPr>
      <w:r>
        <w:rPr>
          <w:rFonts w:ascii="Times New Roman" w:hAnsi="Times New Roman" w:cs="Times New Roman"/>
          <w:color w:val="000000"/>
          <w:sz w:val="24"/>
          <w:szCs w:val="24"/>
          <w:bdr w:val="none" w:sz="0" w:space="0" w:color="auto" w:frame="1"/>
        </w:rPr>
        <w:t>I</w:t>
      </w:r>
      <w:r w:rsidRPr="00742974">
        <w:rPr>
          <w:rFonts w:ascii="Times New Roman" w:hAnsi="Times New Roman" w:cs="Times New Roman"/>
          <w:color w:val="000000"/>
          <w:sz w:val="24"/>
          <w:szCs w:val="24"/>
          <w:bdr w:val="none" w:sz="0" w:space="0" w:color="auto" w:frame="1"/>
        </w:rPr>
        <w:t xml:space="preserve">f an ETP request to be removed from the ETPL and a program appears on the ETPL </w:t>
      </w:r>
      <w:r w:rsidRPr="00742974">
        <w:rPr>
          <w:rFonts w:ascii="Times New Roman" w:hAnsi="Times New Roman" w:cs="Times New Roman"/>
          <w:color w:val="000000"/>
          <w:sz w:val="24"/>
          <w:szCs w:val="24"/>
        </w:rPr>
        <w:t xml:space="preserve">during a given reporting period (between July 1 – June 30), providers will </w:t>
      </w:r>
      <w:r w:rsidRPr="00742974">
        <w:rPr>
          <w:rFonts w:ascii="Times New Roman" w:hAnsi="Times New Roman" w:cs="Times New Roman"/>
          <w:color w:val="000000"/>
          <w:sz w:val="24"/>
          <w:szCs w:val="24"/>
          <w:u w:val="single"/>
        </w:rPr>
        <w:t xml:space="preserve">still </w:t>
      </w:r>
      <w:r w:rsidRPr="00742974">
        <w:rPr>
          <w:rFonts w:ascii="Times New Roman" w:hAnsi="Times New Roman" w:cs="Times New Roman"/>
          <w:color w:val="000000"/>
          <w:sz w:val="24"/>
          <w:szCs w:val="24"/>
        </w:rPr>
        <w:t xml:space="preserve">be required to submit data for that program whether or not WIOA participants were enrolled in that program.  For information purposes only, providers will remain on the distribution list until reporting period is complete. </w:t>
      </w:r>
    </w:p>
    <w:p w14:paraId="276E630D" w14:textId="43923B0A" w:rsidR="000668E7" w:rsidRPr="00742974" w:rsidRDefault="000668E7" w:rsidP="0007234A">
      <w:pPr>
        <w:pStyle w:val="ListParagraph"/>
        <w:numPr>
          <w:ilvl w:val="0"/>
          <w:numId w:val="10"/>
        </w:numPr>
        <w:rPr>
          <w:rFonts w:ascii="Times New Roman" w:hAnsi="Times New Roman" w:cs="Times New Roman"/>
          <w:sz w:val="24"/>
          <w:szCs w:val="24"/>
        </w:rPr>
      </w:pPr>
      <w:r w:rsidRPr="00742974">
        <w:rPr>
          <w:rFonts w:ascii="Times New Roman" w:hAnsi="Times New Roman" w:cs="Times New Roman"/>
          <w:sz w:val="24"/>
          <w:szCs w:val="24"/>
        </w:rPr>
        <w:t>Nondiscrimination</w:t>
      </w:r>
      <w:r w:rsidR="00081957" w:rsidRPr="00742974">
        <w:rPr>
          <w:rFonts w:ascii="Times New Roman" w:hAnsi="Times New Roman" w:cs="Times New Roman"/>
          <w:sz w:val="24"/>
          <w:szCs w:val="24"/>
        </w:rPr>
        <w:t xml:space="preserve">.  </w:t>
      </w:r>
      <w:r w:rsidRPr="00742974">
        <w:rPr>
          <w:rFonts w:ascii="Times New Roman" w:hAnsi="Times New Roman" w:cs="Times New Roman"/>
          <w:sz w:val="24"/>
          <w:szCs w:val="24"/>
        </w:rPr>
        <w:t xml:space="preserve">As a condition to the award of financial assistance from </w:t>
      </w:r>
      <w:r w:rsidR="00081957" w:rsidRPr="00742974">
        <w:rPr>
          <w:rFonts w:ascii="Times New Roman" w:hAnsi="Times New Roman" w:cs="Times New Roman"/>
          <w:sz w:val="24"/>
          <w:szCs w:val="24"/>
        </w:rPr>
        <w:t>DWDB</w:t>
      </w:r>
      <w:r w:rsidRPr="00742974">
        <w:rPr>
          <w:rFonts w:ascii="Times New Roman" w:hAnsi="Times New Roman" w:cs="Times New Roman"/>
          <w:sz w:val="24"/>
          <w:szCs w:val="24"/>
        </w:rPr>
        <w:t xml:space="preserve"> under </w:t>
      </w:r>
      <w:r w:rsidRPr="00742974">
        <w:rPr>
          <w:rFonts w:ascii="Times New Roman" w:hAnsi="Times New Roman" w:cs="Times New Roman"/>
          <w:sz w:val="24"/>
          <w:szCs w:val="24"/>
        </w:rPr>
        <w:lastRenderedPageBreak/>
        <w:t xml:space="preserve">Title I of WIOA, </w:t>
      </w:r>
      <w:r w:rsidR="00081957" w:rsidRPr="00742974">
        <w:rPr>
          <w:rFonts w:ascii="Times New Roman" w:hAnsi="Times New Roman" w:cs="Times New Roman"/>
          <w:sz w:val="24"/>
          <w:szCs w:val="24"/>
        </w:rPr>
        <w:t>Provider</w:t>
      </w:r>
      <w:r w:rsidRPr="00742974">
        <w:rPr>
          <w:rFonts w:ascii="Times New Roman" w:hAnsi="Times New Roman" w:cs="Times New Roman"/>
          <w:sz w:val="24"/>
          <w:szCs w:val="24"/>
        </w:rPr>
        <w:t xml:space="preserve"> assures that it will comply fully with the nondiscrimination and equal opportunity provisions of the following laws:</w:t>
      </w:r>
    </w:p>
    <w:p w14:paraId="50DAC06A" w14:textId="626A33A1" w:rsidR="000668E7" w:rsidRPr="0007234A" w:rsidRDefault="00D26A9D" w:rsidP="0007234A">
      <w:pPr>
        <w:pStyle w:val="ListParagraph"/>
        <w:numPr>
          <w:ilvl w:val="1"/>
          <w:numId w:val="10"/>
        </w:numPr>
        <w:rPr>
          <w:rFonts w:ascii="Times New Roman" w:hAnsi="Times New Roman" w:cs="Times New Roman"/>
          <w:sz w:val="24"/>
          <w:szCs w:val="24"/>
        </w:rPr>
      </w:pPr>
      <w:hyperlink r:id="rId15" w:history="1">
        <w:r w:rsidR="000668E7" w:rsidRPr="003978E0">
          <w:rPr>
            <w:rStyle w:val="Hyperlink"/>
            <w:rFonts w:ascii="Times New Roman" w:hAnsi="Times New Roman" w:cs="Times New Roman"/>
            <w:sz w:val="24"/>
            <w:szCs w:val="24"/>
          </w:rPr>
          <w:t xml:space="preserve">Section 188 of the Workforce </w:t>
        </w:r>
        <w:r w:rsidR="00C4421C" w:rsidRPr="003978E0">
          <w:rPr>
            <w:rStyle w:val="Hyperlink"/>
            <w:rFonts w:ascii="Times New Roman" w:hAnsi="Times New Roman" w:cs="Times New Roman"/>
            <w:sz w:val="24"/>
            <w:szCs w:val="24"/>
          </w:rPr>
          <w:t>Innovation &amp; Opportunity</w:t>
        </w:r>
        <w:r w:rsidR="000668E7" w:rsidRPr="003978E0">
          <w:rPr>
            <w:rStyle w:val="Hyperlink"/>
            <w:rFonts w:ascii="Times New Roman" w:hAnsi="Times New Roman" w:cs="Times New Roman"/>
            <w:sz w:val="24"/>
            <w:szCs w:val="24"/>
          </w:rPr>
          <w:t xml:space="preserve"> Act </w:t>
        </w:r>
        <w:r w:rsidR="00F919F6" w:rsidRPr="003978E0">
          <w:rPr>
            <w:rStyle w:val="Hyperlink"/>
            <w:rFonts w:ascii="Times New Roman" w:hAnsi="Times New Roman" w:cs="Times New Roman"/>
            <w:sz w:val="24"/>
            <w:szCs w:val="24"/>
          </w:rPr>
          <w:t>of 2014</w:t>
        </w:r>
      </w:hyperlink>
      <w:r w:rsidR="000668E7" w:rsidRPr="0007234A">
        <w:rPr>
          <w:rFonts w:ascii="Times New Roman" w:hAnsi="Times New Roman" w:cs="Times New Roman"/>
          <w:sz w:val="24"/>
          <w:szCs w:val="24"/>
        </w:rPr>
        <w:t xml:space="preserve"> (WI</w:t>
      </w:r>
      <w:r w:rsidR="00C4421C" w:rsidRPr="0007234A">
        <w:rPr>
          <w:rFonts w:ascii="Times New Roman" w:hAnsi="Times New Roman" w:cs="Times New Roman"/>
          <w:sz w:val="24"/>
          <w:szCs w:val="24"/>
        </w:rPr>
        <w:t>O</w:t>
      </w:r>
      <w:r w:rsidR="000668E7" w:rsidRPr="0007234A">
        <w:rPr>
          <w:rFonts w:ascii="Times New Roman" w:hAnsi="Times New Roman" w:cs="Times New Roman"/>
          <w:sz w:val="24"/>
          <w:szCs w:val="24"/>
        </w:rPr>
        <w:t xml:space="preserve">A), which prohibits discrimination against all individuals in the United States on the basis of race, color, religion, sex, national origin, age, disability, political </w:t>
      </w:r>
      <w:r w:rsidR="00361383" w:rsidRPr="0007234A">
        <w:rPr>
          <w:rFonts w:ascii="Times New Roman" w:hAnsi="Times New Roman" w:cs="Times New Roman"/>
          <w:sz w:val="24"/>
          <w:szCs w:val="24"/>
        </w:rPr>
        <w:t>affiliation,</w:t>
      </w:r>
      <w:r w:rsidR="000668E7" w:rsidRPr="0007234A">
        <w:rPr>
          <w:rFonts w:ascii="Times New Roman" w:hAnsi="Times New Roman" w:cs="Times New Roman"/>
          <w:sz w:val="24"/>
          <w:szCs w:val="24"/>
        </w:rPr>
        <w:t xml:space="preserve"> or belief, and against beneficiaries on the basis of either citizenship/status as a lawfully admitted immigrant authorized to work in the United States or participation in any WIOA Title I financially assisted program or activity;</w:t>
      </w:r>
    </w:p>
    <w:p w14:paraId="7C0B5D8E" w14:textId="3BE7E54E" w:rsidR="00C4421C" w:rsidRPr="0007234A" w:rsidRDefault="00D26A9D" w:rsidP="0007234A">
      <w:pPr>
        <w:pStyle w:val="ListParagraph"/>
        <w:numPr>
          <w:ilvl w:val="1"/>
          <w:numId w:val="10"/>
        </w:numPr>
        <w:rPr>
          <w:rFonts w:ascii="Times New Roman" w:hAnsi="Times New Roman" w:cs="Times New Roman"/>
          <w:sz w:val="24"/>
          <w:szCs w:val="24"/>
        </w:rPr>
      </w:pPr>
      <w:hyperlink r:id="rId16" w:anchor="part-38" w:history="1">
        <w:r w:rsidR="00C4421C" w:rsidRPr="003978E0">
          <w:rPr>
            <w:rStyle w:val="Hyperlink"/>
            <w:rFonts w:ascii="Times New Roman" w:hAnsi="Times New Roman" w:cs="Times New Roman"/>
            <w:sz w:val="24"/>
            <w:szCs w:val="24"/>
          </w:rPr>
          <w:t xml:space="preserve">Code of Federal Regulations (CFR) </w:t>
        </w:r>
        <w:r w:rsidR="0097111C" w:rsidRPr="003978E0">
          <w:rPr>
            <w:rStyle w:val="Hyperlink"/>
            <w:rFonts w:ascii="Times New Roman" w:hAnsi="Times New Roman" w:cs="Times New Roman"/>
            <w:sz w:val="24"/>
            <w:szCs w:val="24"/>
          </w:rPr>
          <w:t xml:space="preserve"> 29 CFR </w:t>
        </w:r>
        <w:r w:rsidR="00C4421C" w:rsidRPr="003978E0">
          <w:rPr>
            <w:rStyle w:val="Hyperlink"/>
            <w:rFonts w:ascii="Times New Roman" w:hAnsi="Times New Roman" w:cs="Times New Roman"/>
            <w:sz w:val="24"/>
            <w:szCs w:val="24"/>
          </w:rPr>
          <w:t>Part 38</w:t>
        </w:r>
      </w:hyperlink>
    </w:p>
    <w:p w14:paraId="7314826A" w14:textId="3B16A4F1" w:rsidR="000668E7" w:rsidRPr="0007234A" w:rsidRDefault="00D26A9D" w:rsidP="0007234A">
      <w:pPr>
        <w:pStyle w:val="ListParagraph"/>
        <w:numPr>
          <w:ilvl w:val="1"/>
          <w:numId w:val="10"/>
        </w:numPr>
        <w:rPr>
          <w:rFonts w:ascii="Times New Roman" w:hAnsi="Times New Roman" w:cs="Times New Roman"/>
          <w:sz w:val="24"/>
          <w:szCs w:val="24"/>
        </w:rPr>
      </w:pPr>
      <w:hyperlink r:id="rId17" w:history="1">
        <w:r w:rsidR="000668E7" w:rsidRPr="003978E0">
          <w:rPr>
            <w:rStyle w:val="Hyperlink"/>
            <w:rFonts w:ascii="Times New Roman" w:hAnsi="Times New Roman" w:cs="Times New Roman"/>
            <w:sz w:val="24"/>
            <w:szCs w:val="24"/>
          </w:rPr>
          <w:t>Title VII of the Civil Rights Act of 1964</w:t>
        </w:r>
      </w:hyperlink>
      <w:r w:rsidR="000668E7" w:rsidRPr="0007234A">
        <w:rPr>
          <w:rFonts w:ascii="Times New Roman" w:hAnsi="Times New Roman" w:cs="Times New Roman"/>
          <w:sz w:val="24"/>
          <w:szCs w:val="24"/>
        </w:rPr>
        <w:t xml:space="preserve">, as amended, which prohibits discrimination on the bases of race, </w:t>
      </w:r>
      <w:r w:rsidR="0007234A" w:rsidRPr="0007234A">
        <w:rPr>
          <w:rFonts w:ascii="Times New Roman" w:hAnsi="Times New Roman" w:cs="Times New Roman"/>
          <w:sz w:val="24"/>
          <w:szCs w:val="24"/>
        </w:rPr>
        <w:t>color,</w:t>
      </w:r>
      <w:r w:rsidR="000668E7" w:rsidRPr="0007234A">
        <w:rPr>
          <w:rFonts w:ascii="Times New Roman" w:hAnsi="Times New Roman" w:cs="Times New Roman"/>
          <w:sz w:val="24"/>
          <w:szCs w:val="24"/>
        </w:rPr>
        <w:t xml:space="preserve"> and national origin; Section 504 of the Rehabilitation Act of 1973, as amended, which prohibits discrimination against individuals with disabilities;</w:t>
      </w:r>
    </w:p>
    <w:p w14:paraId="74DC0987" w14:textId="6CC63066" w:rsidR="000668E7" w:rsidRPr="0007234A" w:rsidRDefault="00D26A9D" w:rsidP="0007234A">
      <w:pPr>
        <w:pStyle w:val="ListParagraph"/>
        <w:numPr>
          <w:ilvl w:val="1"/>
          <w:numId w:val="10"/>
        </w:numPr>
        <w:rPr>
          <w:rFonts w:ascii="Times New Roman" w:hAnsi="Times New Roman" w:cs="Times New Roman"/>
          <w:sz w:val="24"/>
          <w:szCs w:val="24"/>
        </w:rPr>
      </w:pPr>
      <w:hyperlink r:id="rId18" w:history="1">
        <w:r w:rsidR="000668E7" w:rsidRPr="003978E0">
          <w:rPr>
            <w:rStyle w:val="Hyperlink"/>
            <w:rFonts w:ascii="Times New Roman" w:hAnsi="Times New Roman" w:cs="Times New Roman"/>
            <w:sz w:val="24"/>
            <w:szCs w:val="24"/>
          </w:rPr>
          <w:t>The Age Discrimination Act of 1975</w:t>
        </w:r>
      </w:hyperlink>
      <w:r w:rsidR="000668E7" w:rsidRPr="0007234A">
        <w:rPr>
          <w:rFonts w:ascii="Times New Roman" w:hAnsi="Times New Roman" w:cs="Times New Roman"/>
          <w:sz w:val="24"/>
          <w:szCs w:val="24"/>
        </w:rPr>
        <w:t>, as amended, which prohibits discrimination on the basis of age; and</w:t>
      </w:r>
    </w:p>
    <w:p w14:paraId="2B2184D9" w14:textId="454007D1" w:rsidR="000668E7" w:rsidRPr="0007234A" w:rsidRDefault="00D26A9D" w:rsidP="0007234A">
      <w:pPr>
        <w:pStyle w:val="ListParagraph"/>
        <w:numPr>
          <w:ilvl w:val="1"/>
          <w:numId w:val="10"/>
        </w:numPr>
        <w:rPr>
          <w:rFonts w:ascii="Times New Roman" w:hAnsi="Times New Roman" w:cs="Times New Roman"/>
          <w:sz w:val="24"/>
          <w:szCs w:val="24"/>
        </w:rPr>
      </w:pPr>
      <w:hyperlink r:id="rId19" w:history="1">
        <w:r w:rsidR="000668E7" w:rsidRPr="003978E0">
          <w:rPr>
            <w:rStyle w:val="Hyperlink"/>
            <w:rFonts w:ascii="Times New Roman" w:hAnsi="Times New Roman" w:cs="Times New Roman"/>
            <w:sz w:val="24"/>
            <w:szCs w:val="24"/>
          </w:rPr>
          <w:t>Title IX of the Education Amendments of 1972</w:t>
        </w:r>
      </w:hyperlink>
      <w:r w:rsidR="000668E7" w:rsidRPr="0007234A">
        <w:rPr>
          <w:rFonts w:ascii="Times New Roman" w:hAnsi="Times New Roman" w:cs="Times New Roman"/>
          <w:sz w:val="24"/>
          <w:szCs w:val="24"/>
        </w:rPr>
        <w:t>, as amended, which prohibits discrimination on the basis of sex in educational programs.</w:t>
      </w:r>
    </w:p>
    <w:p w14:paraId="79FDFE06" w14:textId="77777777" w:rsidR="00985568" w:rsidRPr="00361383" w:rsidRDefault="00985568" w:rsidP="00361383">
      <w:pPr>
        <w:rPr>
          <w:rFonts w:ascii="Times New Roman" w:hAnsi="Times New Roman" w:cs="Times New Roman"/>
          <w:sz w:val="24"/>
          <w:szCs w:val="24"/>
        </w:rPr>
      </w:pPr>
    </w:p>
    <w:p w14:paraId="74874424" w14:textId="76BD7AD5" w:rsidR="0024015D" w:rsidRDefault="003A6227" w:rsidP="00361383">
      <w:pPr>
        <w:rPr>
          <w:rFonts w:ascii="Times New Roman" w:hAnsi="Times New Roman" w:cs="Times New Roman"/>
          <w:sz w:val="24"/>
          <w:szCs w:val="24"/>
        </w:rPr>
      </w:pPr>
      <w:r w:rsidRPr="00361383">
        <w:rPr>
          <w:rFonts w:ascii="Times New Roman" w:hAnsi="Times New Roman" w:cs="Times New Roman"/>
          <w:sz w:val="24"/>
          <w:szCs w:val="24"/>
        </w:rPr>
        <w:t>T</w:t>
      </w:r>
      <w:r w:rsidR="0024015D" w:rsidRPr="00361383">
        <w:rPr>
          <w:rFonts w:ascii="Times New Roman" w:hAnsi="Times New Roman" w:cs="Times New Roman"/>
          <w:sz w:val="24"/>
          <w:szCs w:val="24"/>
        </w:rPr>
        <w:t xml:space="preserve">his </w:t>
      </w:r>
      <w:r w:rsidR="00C471BF" w:rsidRPr="00361383">
        <w:rPr>
          <w:rFonts w:ascii="Times New Roman" w:hAnsi="Times New Roman" w:cs="Times New Roman"/>
          <w:sz w:val="24"/>
          <w:szCs w:val="24"/>
        </w:rPr>
        <w:t>A</w:t>
      </w:r>
      <w:r w:rsidR="0024015D" w:rsidRPr="00361383">
        <w:rPr>
          <w:rFonts w:ascii="Times New Roman" w:hAnsi="Times New Roman" w:cs="Times New Roman"/>
          <w:sz w:val="24"/>
          <w:szCs w:val="24"/>
        </w:rPr>
        <w:t xml:space="preserve">greement indicates an agreement between the </w:t>
      </w:r>
      <w:r w:rsidR="0024015D" w:rsidRPr="00361383">
        <w:rPr>
          <w:rFonts w:ascii="Times New Roman" w:hAnsi="Times New Roman" w:cs="Times New Roman"/>
          <w:b/>
          <w:sz w:val="24"/>
          <w:szCs w:val="24"/>
        </w:rPr>
        <w:t xml:space="preserve">Provider </w:t>
      </w:r>
      <w:r w:rsidR="0024015D" w:rsidRPr="00361383">
        <w:rPr>
          <w:rFonts w:ascii="Times New Roman" w:hAnsi="Times New Roman" w:cs="Times New Roman"/>
          <w:sz w:val="24"/>
          <w:szCs w:val="24"/>
        </w:rPr>
        <w:t xml:space="preserve">and the </w:t>
      </w:r>
      <w:r w:rsidR="0024015D" w:rsidRPr="00361383">
        <w:rPr>
          <w:rFonts w:ascii="Times New Roman" w:hAnsi="Times New Roman" w:cs="Times New Roman"/>
          <w:b/>
          <w:sz w:val="24"/>
          <w:szCs w:val="24"/>
        </w:rPr>
        <w:t>D</w:t>
      </w:r>
      <w:r w:rsidR="0024015D" w:rsidRPr="00361383">
        <w:rPr>
          <w:rFonts w:ascii="Times New Roman" w:hAnsi="Times New Roman" w:cs="Times New Roman"/>
          <w:b/>
          <w:w w:val="95"/>
          <w:sz w:val="24"/>
          <w:szCs w:val="24"/>
        </w:rPr>
        <w:t>WD</w:t>
      </w:r>
      <w:r w:rsidR="00B303BA">
        <w:rPr>
          <w:rFonts w:ascii="Times New Roman" w:hAnsi="Times New Roman" w:cs="Times New Roman"/>
          <w:b/>
          <w:w w:val="95"/>
          <w:sz w:val="24"/>
          <w:szCs w:val="24"/>
        </w:rPr>
        <w:t xml:space="preserve">B. </w:t>
      </w:r>
      <w:r w:rsidR="00B303BA" w:rsidRPr="00B303BA">
        <w:rPr>
          <w:rFonts w:ascii="Times New Roman" w:hAnsi="Times New Roman" w:cs="Times New Roman"/>
        </w:rPr>
        <w:t>Any disagreement between parties affecting this Agreement shall be resolved by mutually satisfactory negotiations.</w:t>
      </w:r>
      <w:r w:rsidR="003978E0">
        <w:rPr>
          <w:rFonts w:ascii="Times New Roman" w:hAnsi="Times New Roman" w:cs="Times New Roman"/>
        </w:rPr>
        <w:t xml:space="preserve"> In addition to the ability to immediately remove or suspend a Provider or a program based on terms of this Agreement</w:t>
      </w:r>
      <w:r w:rsidR="00171478" w:rsidRPr="00361383">
        <w:rPr>
          <w:rFonts w:ascii="Times New Roman" w:hAnsi="Times New Roman" w:cs="Times New Roman"/>
          <w:spacing w:val="14"/>
          <w:sz w:val="24"/>
          <w:szCs w:val="24"/>
        </w:rPr>
        <w:t>, e</w:t>
      </w:r>
      <w:r w:rsidR="0024015D" w:rsidRPr="00361383">
        <w:rPr>
          <w:rFonts w:ascii="Times New Roman" w:hAnsi="Times New Roman" w:cs="Times New Roman"/>
          <w:sz w:val="24"/>
          <w:szCs w:val="24"/>
        </w:rPr>
        <w:t>ither</w:t>
      </w:r>
      <w:r w:rsidR="0024015D" w:rsidRPr="00361383">
        <w:rPr>
          <w:rFonts w:ascii="Times New Roman" w:hAnsi="Times New Roman" w:cs="Times New Roman"/>
          <w:spacing w:val="-20"/>
          <w:sz w:val="24"/>
          <w:szCs w:val="24"/>
        </w:rPr>
        <w:t xml:space="preserve"> </w:t>
      </w:r>
      <w:r w:rsidR="0024015D" w:rsidRPr="00361383">
        <w:rPr>
          <w:rFonts w:ascii="Times New Roman" w:hAnsi="Times New Roman" w:cs="Times New Roman"/>
          <w:sz w:val="24"/>
          <w:szCs w:val="24"/>
        </w:rPr>
        <w:t>party</w:t>
      </w:r>
      <w:r w:rsidR="0024015D" w:rsidRPr="00361383">
        <w:rPr>
          <w:rFonts w:ascii="Times New Roman" w:hAnsi="Times New Roman" w:cs="Times New Roman"/>
          <w:spacing w:val="-19"/>
          <w:sz w:val="24"/>
          <w:szCs w:val="24"/>
        </w:rPr>
        <w:t xml:space="preserve"> </w:t>
      </w:r>
      <w:r w:rsidR="0024015D" w:rsidRPr="00361383">
        <w:rPr>
          <w:rFonts w:ascii="Times New Roman" w:hAnsi="Times New Roman" w:cs="Times New Roman"/>
          <w:sz w:val="24"/>
          <w:szCs w:val="24"/>
        </w:rPr>
        <w:t>may</w:t>
      </w:r>
      <w:r w:rsidR="0024015D" w:rsidRPr="00361383">
        <w:rPr>
          <w:rFonts w:ascii="Times New Roman" w:hAnsi="Times New Roman" w:cs="Times New Roman"/>
          <w:spacing w:val="-20"/>
          <w:sz w:val="24"/>
          <w:szCs w:val="24"/>
        </w:rPr>
        <w:t xml:space="preserve"> </w:t>
      </w:r>
      <w:r w:rsidR="0024015D" w:rsidRPr="00361383">
        <w:rPr>
          <w:rFonts w:ascii="Times New Roman" w:hAnsi="Times New Roman" w:cs="Times New Roman"/>
          <w:sz w:val="24"/>
          <w:szCs w:val="24"/>
        </w:rPr>
        <w:t>cancel</w:t>
      </w:r>
      <w:r w:rsidR="0024015D" w:rsidRPr="00361383">
        <w:rPr>
          <w:rFonts w:ascii="Times New Roman" w:hAnsi="Times New Roman" w:cs="Times New Roman"/>
          <w:spacing w:val="-20"/>
          <w:sz w:val="24"/>
          <w:szCs w:val="24"/>
        </w:rPr>
        <w:t xml:space="preserve"> </w:t>
      </w:r>
      <w:r w:rsidR="0024015D" w:rsidRPr="00361383">
        <w:rPr>
          <w:rFonts w:ascii="Times New Roman" w:hAnsi="Times New Roman" w:cs="Times New Roman"/>
          <w:sz w:val="24"/>
          <w:szCs w:val="24"/>
        </w:rPr>
        <w:t xml:space="preserve">the </w:t>
      </w:r>
      <w:r w:rsidR="00171478" w:rsidRPr="00361383">
        <w:rPr>
          <w:rFonts w:ascii="Times New Roman" w:hAnsi="Times New Roman" w:cs="Times New Roman"/>
          <w:sz w:val="24"/>
          <w:szCs w:val="24"/>
        </w:rPr>
        <w:t>A</w:t>
      </w:r>
      <w:r w:rsidR="0024015D" w:rsidRPr="00361383">
        <w:rPr>
          <w:rFonts w:ascii="Times New Roman" w:hAnsi="Times New Roman" w:cs="Times New Roman"/>
          <w:sz w:val="24"/>
          <w:szCs w:val="24"/>
        </w:rPr>
        <w:t>greement</w:t>
      </w:r>
      <w:r w:rsidR="0024015D" w:rsidRPr="00361383">
        <w:rPr>
          <w:rFonts w:ascii="Times New Roman" w:hAnsi="Times New Roman" w:cs="Times New Roman"/>
          <w:spacing w:val="-14"/>
          <w:sz w:val="24"/>
          <w:szCs w:val="24"/>
        </w:rPr>
        <w:t xml:space="preserve"> </w:t>
      </w:r>
      <w:r w:rsidR="0024015D" w:rsidRPr="00361383">
        <w:rPr>
          <w:rFonts w:ascii="Times New Roman" w:hAnsi="Times New Roman" w:cs="Times New Roman"/>
          <w:sz w:val="24"/>
          <w:szCs w:val="24"/>
        </w:rPr>
        <w:t>with</w:t>
      </w:r>
      <w:r w:rsidR="0024015D" w:rsidRPr="00361383">
        <w:rPr>
          <w:rFonts w:ascii="Times New Roman" w:hAnsi="Times New Roman" w:cs="Times New Roman"/>
          <w:spacing w:val="-16"/>
          <w:sz w:val="24"/>
          <w:szCs w:val="24"/>
        </w:rPr>
        <w:t xml:space="preserve"> </w:t>
      </w:r>
      <w:r w:rsidR="0024015D" w:rsidRPr="00361383">
        <w:rPr>
          <w:rFonts w:ascii="Times New Roman" w:hAnsi="Times New Roman" w:cs="Times New Roman"/>
          <w:sz w:val="24"/>
          <w:szCs w:val="24"/>
        </w:rPr>
        <w:t>a</w:t>
      </w:r>
      <w:r w:rsidR="0024015D" w:rsidRPr="00361383">
        <w:rPr>
          <w:rFonts w:ascii="Times New Roman" w:hAnsi="Times New Roman" w:cs="Times New Roman"/>
          <w:spacing w:val="-17"/>
          <w:sz w:val="24"/>
          <w:szCs w:val="24"/>
        </w:rPr>
        <w:t xml:space="preserve"> </w:t>
      </w:r>
      <w:r w:rsidR="0024015D" w:rsidRPr="00361383">
        <w:rPr>
          <w:rFonts w:ascii="Times New Roman" w:hAnsi="Times New Roman" w:cs="Times New Roman"/>
          <w:sz w:val="24"/>
          <w:szCs w:val="24"/>
        </w:rPr>
        <w:t>60</w:t>
      </w:r>
      <w:r w:rsidR="0024015D" w:rsidRPr="00361383">
        <w:rPr>
          <w:rFonts w:ascii="Times New Roman" w:hAnsi="Times New Roman" w:cs="Times New Roman"/>
          <w:spacing w:val="-17"/>
          <w:sz w:val="24"/>
          <w:szCs w:val="24"/>
        </w:rPr>
        <w:t>-day</w:t>
      </w:r>
      <w:r w:rsidR="0024015D" w:rsidRPr="00361383">
        <w:rPr>
          <w:rFonts w:ascii="Times New Roman" w:hAnsi="Times New Roman" w:cs="Times New Roman"/>
          <w:spacing w:val="-15"/>
          <w:sz w:val="24"/>
          <w:szCs w:val="24"/>
        </w:rPr>
        <w:t xml:space="preserve"> </w:t>
      </w:r>
      <w:r w:rsidR="0024015D" w:rsidRPr="00361383">
        <w:rPr>
          <w:rFonts w:ascii="Times New Roman" w:hAnsi="Times New Roman" w:cs="Times New Roman"/>
          <w:sz w:val="24"/>
          <w:szCs w:val="24"/>
        </w:rPr>
        <w:t>written</w:t>
      </w:r>
      <w:r w:rsidR="0024015D" w:rsidRPr="00361383">
        <w:rPr>
          <w:rFonts w:ascii="Times New Roman" w:hAnsi="Times New Roman" w:cs="Times New Roman"/>
          <w:spacing w:val="-14"/>
          <w:sz w:val="24"/>
          <w:szCs w:val="24"/>
        </w:rPr>
        <w:t xml:space="preserve"> </w:t>
      </w:r>
      <w:r w:rsidR="0024015D" w:rsidRPr="00361383">
        <w:rPr>
          <w:rFonts w:ascii="Times New Roman" w:hAnsi="Times New Roman" w:cs="Times New Roman"/>
          <w:sz w:val="24"/>
          <w:szCs w:val="24"/>
        </w:rPr>
        <w:t>notice.</w:t>
      </w:r>
      <w:r w:rsidR="0024015D" w:rsidRPr="00361383">
        <w:rPr>
          <w:rFonts w:ascii="Times New Roman" w:hAnsi="Times New Roman" w:cs="Times New Roman"/>
          <w:spacing w:val="21"/>
          <w:sz w:val="24"/>
          <w:szCs w:val="24"/>
        </w:rPr>
        <w:t xml:space="preserve"> </w:t>
      </w:r>
      <w:r w:rsidR="0024015D" w:rsidRPr="00361383">
        <w:rPr>
          <w:rFonts w:ascii="Times New Roman" w:hAnsi="Times New Roman" w:cs="Times New Roman"/>
          <w:sz w:val="24"/>
          <w:szCs w:val="24"/>
        </w:rPr>
        <w:t>This</w:t>
      </w:r>
      <w:r w:rsidR="0024015D" w:rsidRPr="00361383">
        <w:rPr>
          <w:rFonts w:ascii="Times New Roman" w:hAnsi="Times New Roman" w:cs="Times New Roman"/>
          <w:spacing w:val="-14"/>
          <w:sz w:val="24"/>
          <w:szCs w:val="24"/>
        </w:rPr>
        <w:t xml:space="preserve"> </w:t>
      </w:r>
      <w:r w:rsidR="00C471BF" w:rsidRPr="00361383">
        <w:rPr>
          <w:rFonts w:ascii="Times New Roman" w:hAnsi="Times New Roman" w:cs="Times New Roman"/>
          <w:sz w:val="24"/>
          <w:szCs w:val="24"/>
        </w:rPr>
        <w:t>A</w:t>
      </w:r>
      <w:r w:rsidR="0024015D" w:rsidRPr="00361383">
        <w:rPr>
          <w:rFonts w:ascii="Times New Roman" w:hAnsi="Times New Roman" w:cs="Times New Roman"/>
          <w:sz w:val="24"/>
          <w:szCs w:val="24"/>
        </w:rPr>
        <w:t>greement</w:t>
      </w:r>
      <w:r w:rsidR="0024015D" w:rsidRPr="00361383">
        <w:rPr>
          <w:rFonts w:ascii="Times New Roman" w:hAnsi="Times New Roman" w:cs="Times New Roman"/>
          <w:spacing w:val="-14"/>
          <w:sz w:val="24"/>
          <w:szCs w:val="24"/>
        </w:rPr>
        <w:t xml:space="preserve"> </w:t>
      </w:r>
      <w:r w:rsidR="0024015D" w:rsidRPr="00361383">
        <w:rPr>
          <w:rFonts w:ascii="Times New Roman" w:hAnsi="Times New Roman" w:cs="Times New Roman"/>
          <w:sz w:val="24"/>
          <w:szCs w:val="24"/>
        </w:rPr>
        <w:t>shall</w:t>
      </w:r>
      <w:r w:rsidR="0024015D" w:rsidRPr="00361383">
        <w:rPr>
          <w:rFonts w:ascii="Times New Roman" w:hAnsi="Times New Roman" w:cs="Times New Roman"/>
          <w:spacing w:val="-16"/>
          <w:sz w:val="24"/>
          <w:szCs w:val="24"/>
        </w:rPr>
        <w:t xml:space="preserve"> </w:t>
      </w:r>
      <w:r w:rsidR="0024015D" w:rsidRPr="00361383">
        <w:rPr>
          <w:rFonts w:ascii="Times New Roman" w:hAnsi="Times New Roman" w:cs="Times New Roman"/>
          <w:sz w:val="24"/>
          <w:szCs w:val="24"/>
        </w:rPr>
        <w:t>be</w:t>
      </w:r>
      <w:r w:rsidR="0024015D" w:rsidRPr="00361383">
        <w:rPr>
          <w:rFonts w:ascii="Times New Roman" w:hAnsi="Times New Roman" w:cs="Times New Roman"/>
          <w:spacing w:val="-13"/>
          <w:sz w:val="24"/>
          <w:szCs w:val="24"/>
        </w:rPr>
        <w:t xml:space="preserve"> </w:t>
      </w:r>
      <w:r w:rsidR="0024015D" w:rsidRPr="00361383">
        <w:rPr>
          <w:rFonts w:ascii="Times New Roman" w:hAnsi="Times New Roman" w:cs="Times New Roman"/>
          <w:sz w:val="24"/>
          <w:szCs w:val="24"/>
        </w:rPr>
        <w:t>in</w:t>
      </w:r>
      <w:r w:rsidR="0024015D" w:rsidRPr="00361383">
        <w:rPr>
          <w:rFonts w:ascii="Times New Roman" w:hAnsi="Times New Roman" w:cs="Times New Roman"/>
          <w:spacing w:val="-13"/>
          <w:sz w:val="24"/>
          <w:szCs w:val="24"/>
        </w:rPr>
        <w:t xml:space="preserve"> </w:t>
      </w:r>
      <w:r w:rsidR="0024015D" w:rsidRPr="00361383">
        <w:rPr>
          <w:rFonts w:ascii="Times New Roman" w:hAnsi="Times New Roman" w:cs="Times New Roman"/>
          <w:sz w:val="24"/>
          <w:szCs w:val="24"/>
        </w:rPr>
        <w:t>effect</w:t>
      </w:r>
      <w:r w:rsidR="0024015D" w:rsidRPr="00361383">
        <w:rPr>
          <w:rFonts w:ascii="Times New Roman" w:hAnsi="Times New Roman" w:cs="Times New Roman"/>
          <w:spacing w:val="-14"/>
          <w:sz w:val="24"/>
          <w:szCs w:val="24"/>
        </w:rPr>
        <w:t xml:space="preserve"> </w:t>
      </w:r>
      <w:r w:rsidR="0024015D" w:rsidRPr="00361383">
        <w:rPr>
          <w:rFonts w:ascii="Times New Roman" w:hAnsi="Times New Roman" w:cs="Times New Roman"/>
          <w:sz w:val="24"/>
          <w:szCs w:val="24"/>
        </w:rPr>
        <w:t>until</w:t>
      </w:r>
      <w:r w:rsidR="0024015D" w:rsidRPr="00361383">
        <w:rPr>
          <w:rFonts w:ascii="Times New Roman" w:hAnsi="Times New Roman" w:cs="Times New Roman"/>
          <w:spacing w:val="-16"/>
          <w:sz w:val="24"/>
          <w:szCs w:val="24"/>
        </w:rPr>
        <w:t xml:space="preserve"> </w:t>
      </w:r>
      <w:r w:rsidR="0024015D" w:rsidRPr="00361383">
        <w:rPr>
          <w:rFonts w:ascii="Times New Roman" w:hAnsi="Times New Roman" w:cs="Times New Roman"/>
          <w:sz w:val="24"/>
          <w:szCs w:val="24"/>
        </w:rPr>
        <w:t>it</w:t>
      </w:r>
      <w:r w:rsidR="0024015D" w:rsidRPr="00361383">
        <w:rPr>
          <w:rFonts w:ascii="Times New Roman" w:hAnsi="Times New Roman" w:cs="Times New Roman"/>
          <w:spacing w:val="-13"/>
          <w:sz w:val="24"/>
          <w:szCs w:val="24"/>
        </w:rPr>
        <w:t xml:space="preserve"> </w:t>
      </w:r>
      <w:r w:rsidR="0024015D" w:rsidRPr="00361383">
        <w:rPr>
          <w:rFonts w:ascii="Times New Roman" w:hAnsi="Times New Roman" w:cs="Times New Roman"/>
          <w:sz w:val="24"/>
          <w:szCs w:val="24"/>
        </w:rPr>
        <w:t>is</w:t>
      </w:r>
      <w:r w:rsidR="0024015D" w:rsidRPr="00361383">
        <w:rPr>
          <w:rFonts w:ascii="Times New Roman" w:hAnsi="Times New Roman" w:cs="Times New Roman"/>
          <w:spacing w:val="-14"/>
          <w:sz w:val="24"/>
          <w:szCs w:val="24"/>
        </w:rPr>
        <w:t xml:space="preserve"> </w:t>
      </w:r>
      <w:r w:rsidR="0024015D" w:rsidRPr="00361383">
        <w:rPr>
          <w:rFonts w:ascii="Times New Roman" w:hAnsi="Times New Roman" w:cs="Times New Roman"/>
          <w:spacing w:val="-3"/>
          <w:sz w:val="24"/>
          <w:szCs w:val="24"/>
        </w:rPr>
        <w:t>replaced</w:t>
      </w:r>
      <w:r w:rsidR="0024015D" w:rsidRPr="00361383">
        <w:rPr>
          <w:rFonts w:ascii="Times New Roman" w:hAnsi="Times New Roman" w:cs="Times New Roman"/>
          <w:spacing w:val="-13"/>
          <w:sz w:val="24"/>
          <w:szCs w:val="24"/>
        </w:rPr>
        <w:t xml:space="preserve"> </w:t>
      </w:r>
      <w:r w:rsidR="0024015D" w:rsidRPr="00361383">
        <w:rPr>
          <w:rFonts w:ascii="Times New Roman" w:hAnsi="Times New Roman" w:cs="Times New Roman"/>
          <w:sz w:val="24"/>
          <w:szCs w:val="24"/>
        </w:rPr>
        <w:t>by a mutual</w:t>
      </w:r>
      <w:r w:rsidR="0024015D" w:rsidRPr="00361383">
        <w:rPr>
          <w:rFonts w:ascii="Times New Roman" w:hAnsi="Times New Roman" w:cs="Times New Roman"/>
          <w:spacing w:val="-6"/>
          <w:sz w:val="24"/>
          <w:szCs w:val="24"/>
        </w:rPr>
        <w:t xml:space="preserve"> </w:t>
      </w:r>
      <w:r w:rsidR="0024015D" w:rsidRPr="00361383">
        <w:rPr>
          <w:rFonts w:ascii="Times New Roman" w:hAnsi="Times New Roman" w:cs="Times New Roman"/>
          <w:sz w:val="24"/>
          <w:szCs w:val="24"/>
        </w:rPr>
        <w:t>agreement</w:t>
      </w:r>
      <w:r w:rsidR="0024015D" w:rsidRPr="00361383">
        <w:rPr>
          <w:rFonts w:ascii="Times New Roman" w:hAnsi="Times New Roman" w:cs="Times New Roman"/>
          <w:spacing w:val="-5"/>
          <w:sz w:val="24"/>
          <w:szCs w:val="24"/>
        </w:rPr>
        <w:t xml:space="preserve"> </w:t>
      </w:r>
      <w:r w:rsidR="0024015D" w:rsidRPr="00361383">
        <w:rPr>
          <w:rFonts w:ascii="Times New Roman" w:hAnsi="Times New Roman" w:cs="Times New Roman"/>
          <w:sz w:val="24"/>
          <w:szCs w:val="24"/>
        </w:rPr>
        <w:t>of</w:t>
      </w:r>
      <w:r w:rsidR="0024015D" w:rsidRPr="00361383">
        <w:rPr>
          <w:rFonts w:ascii="Times New Roman" w:hAnsi="Times New Roman" w:cs="Times New Roman"/>
          <w:spacing w:val="-7"/>
          <w:sz w:val="24"/>
          <w:szCs w:val="24"/>
        </w:rPr>
        <w:t xml:space="preserve"> </w:t>
      </w:r>
      <w:r w:rsidR="0024015D" w:rsidRPr="00361383">
        <w:rPr>
          <w:rFonts w:ascii="Times New Roman" w:hAnsi="Times New Roman" w:cs="Times New Roman"/>
          <w:sz w:val="24"/>
          <w:szCs w:val="24"/>
        </w:rPr>
        <w:t>both</w:t>
      </w:r>
      <w:r w:rsidR="0024015D" w:rsidRPr="00361383">
        <w:rPr>
          <w:rFonts w:ascii="Times New Roman" w:hAnsi="Times New Roman" w:cs="Times New Roman"/>
          <w:spacing w:val="-9"/>
          <w:sz w:val="24"/>
          <w:szCs w:val="24"/>
        </w:rPr>
        <w:t xml:space="preserve"> </w:t>
      </w:r>
      <w:r w:rsidR="0024015D" w:rsidRPr="00361383">
        <w:rPr>
          <w:rFonts w:ascii="Times New Roman" w:hAnsi="Times New Roman" w:cs="Times New Roman"/>
          <w:sz w:val="24"/>
          <w:szCs w:val="24"/>
        </w:rPr>
        <w:t>parties</w:t>
      </w:r>
      <w:r w:rsidR="0024015D" w:rsidRPr="00361383">
        <w:rPr>
          <w:rFonts w:ascii="Times New Roman" w:hAnsi="Times New Roman" w:cs="Times New Roman"/>
          <w:spacing w:val="-6"/>
          <w:sz w:val="24"/>
          <w:szCs w:val="24"/>
        </w:rPr>
        <w:t xml:space="preserve"> </w:t>
      </w:r>
      <w:r w:rsidR="00B303BA" w:rsidRPr="00361383">
        <w:rPr>
          <w:rFonts w:ascii="Times New Roman" w:hAnsi="Times New Roman" w:cs="Times New Roman"/>
          <w:sz w:val="24"/>
          <w:szCs w:val="24"/>
        </w:rPr>
        <w:t>and</w:t>
      </w:r>
      <w:r w:rsidR="00B303BA">
        <w:rPr>
          <w:rFonts w:ascii="Times New Roman" w:hAnsi="Times New Roman" w:cs="Times New Roman"/>
          <w:sz w:val="24"/>
          <w:szCs w:val="24"/>
        </w:rPr>
        <w:t>/or</w:t>
      </w:r>
      <w:r w:rsidR="0024015D" w:rsidRPr="00361383">
        <w:rPr>
          <w:rFonts w:ascii="Times New Roman" w:hAnsi="Times New Roman" w:cs="Times New Roman"/>
          <w:spacing w:val="-9"/>
          <w:sz w:val="24"/>
          <w:szCs w:val="24"/>
        </w:rPr>
        <w:t xml:space="preserve"> </w:t>
      </w:r>
      <w:r w:rsidR="0024015D" w:rsidRPr="00361383">
        <w:rPr>
          <w:rFonts w:ascii="Times New Roman" w:hAnsi="Times New Roman" w:cs="Times New Roman"/>
          <w:sz w:val="24"/>
          <w:szCs w:val="24"/>
        </w:rPr>
        <w:t>cancelled by</w:t>
      </w:r>
      <w:r w:rsidR="0024015D" w:rsidRPr="00361383">
        <w:rPr>
          <w:rFonts w:ascii="Times New Roman" w:hAnsi="Times New Roman" w:cs="Times New Roman"/>
          <w:spacing w:val="-8"/>
          <w:sz w:val="24"/>
          <w:szCs w:val="24"/>
        </w:rPr>
        <w:t xml:space="preserve"> </w:t>
      </w:r>
      <w:r w:rsidR="0024015D" w:rsidRPr="00361383">
        <w:rPr>
          <w:rFonts w:ascii="Times New Roman" w:hAnsi="Times New Roman" w:cs="Times New Roman"/>
          <w:sz w:val="24"/>
          <w:szCs w:val="24"/>
        </w:rPr>
        <w:t>either</w:t>
      </w:r>
      <w:r w:rsidR="0024015D" w:rsidRPr="00361383">
        <w:rPr>
          <w:rFonts w:ascii="Times New Roman" w:hAnsi="Times New Roman" w:cs="Times New Roman"/>
          <w:spacing w:val="-8"/>
          <w:sz w:val="24"/>
          <w:szCs w:val="24"/>
        </w:rPr>
        <w:t xml:space="preserve"> </w:t>
      </w:r>
      <w:r w:rsidR="0024015D" w:rsidRPr="00361383">
        <w:rPr>
          <w:rFonts w:ascii="Times New Roman" w:hAnsi="Times New Roman" w:cs="Times New Roman"/>
          <w:sz w:val="24"/>
          <w:szCs w:val="24"/>
        </w:rPr>
        <w:t>party.</w:t>
      </w:r>
    </w:p>
    <w:p w14:paraId="751DB5B1" w14:textId="77777777" w:rsidR="00B303BA" w:rsidRDefault="00B303BA" w:rsidP="00361383">
      <w:pPr>
        <w:rPr>
          <w:rFonts w:ascii="Times New Roman" w:hAnsi="Times New Roman" w:cs="Times New Roman"/>
          <w:sz w:val="24"/>
          <w:szCs w:val="24"/>
        </w:rPr>
      </w:pPr>
    </w:p>
    <w:p w14:paraId="409F5C4A" w14:textId="783E92CB" w:rsidR="00B303BA" w:rsidRPr="00361383" w:rsidRDefault="00B303BA" w:rsidP="00361383">
      <w:pPr>
        <w:rPr>
          <w:rFonts w:ascii="Times New Roman" w:hAnsi="Times New Roman" w:cs="Times New Roman"/>
          <w:sz w:val="24"/>
          <w:szCs w:val="24"/>
        </w:rPr>
      </w:pPr>
      <w:r>
        <w:rPr>
          <w:rFonts w:ascii="Times New Roman" w:hAnsi="Times New Roman" w:cs="Times New Roman"/>
          <w:sz w:val="24"/>
          <w:szCs w:val="24"/>
        </w:rPr>
        <w:t>We, the undersigned, an authorized representative of Provider with authority to enter into this Agreement and the Executive Director of DWDB, enter into this Agreement on the day of _______, 2024</w:t>
      </w:r>
    </w:p>
    <w:p w14:paraId="40925A3B" w14:textId="77777777" w:rsidR="0007234A" w:rsidRDefault="0007234A" w:rsidP="00361383">
      <w:pPr>
        <w:rPr>
          <w:rFonts w:ascii="Times New Roman" w:hAnsi="Times New Roman" w:cs="Times New Roman"/>
          <w:sz w:val="24"/>
          <w:szCs w:val="24"/>
        </w:rPr>
      </w:pPr>
    </w:p>
    <w:p w14:paraId="22F57B38" w14:textId="77777777" w:rsidR="00E37F12" w:rsidRPr="00361383" w:rsidRDefault="00E37F12" w:rsidP="00361383">
      <w:pPr>
        <w:rPr>
          <w:rFonts w:ascii="Times New Roman" w:hAnsi="Times New Roman" w:cs="Times New Roman"/>
          <w:sz w:val="24"/>
          <w:szCs w:val="24"/>
        </w:rPr>
      </w:pPr>
    </w:p>
    <w:p w14:paraId="0D2F1FB3" w14:textId="63DFC83A" w:rsidR="00F5193A" w:rsidRPr="00361383" w:rsidRDefault="00F5193A" w:rsidP="0036138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F5193A" w:rsidRPr="00361383" w14:paraId="137CDF81" w14:textId="77777777" w:rsidTr="00AA354D">
        <w:trPr>
          <w:trHeight w:val="988"/>
        </w:trPr>
        <w:tc>
          <w:tcPr>
            <w:tcW w:w="4765" w:type="dxa"/>
          </w:tcPr>
          <w:p w14:paraId="0B31E3DF" w14:textId="13FF962A" w:rsidR="00F5193A" w:rsidRPr="00B303BA" w:rsidRDefault="00F5193A" w:rsidP="00361383">
            <w:pPr>
              <w:rPr>
                <w:rFonts w:ascii="Times New Roman" w:hAnsi="Times New Roman" w:cs="Times New Roman"/>
                <w:sz w:val="24"/>
                <w:szCs w:val="24"/>
              </w:rPr>
            </w:pPr>
          </w:p>
          <w:p w14:paraId="4C0C6ABE" w14:textId="318A839C" w:rsidR="00F5193A" w:rsidRPr="00B303BA" w:rsidRDefault="00F5193A" w:rsidP="00361383">
            <w:pPr>
              <w:rPr>
                <w:rFonts w:ascii="Times New Roman" w:hAnsi="Times New Roman" w:cs="Times New Roman"/>
                <w:sz w:val="24"/>
                <w:szCs w:val="24"/>
              </w:rPr>
            </w:pPr>
            <w:r w:rsidRPr="00B303BA">
              <w:rPr>
                <w:rFonts w:ascii="Times New Roman" w:hAnsi="Times New Roman" w:cs="Times New Roman"/>
                <w:sz w:val="24"/>
                <w:szCs w:val="24"/>
              </w:rPr>
              <w:t>Provider Authorized Signature</w:t>
            </w:r>
          </w:p>
        </w:tc>
        <w:tc>
          <w:tcPr>
            <w:tcW w:w="4765" w:type="dxa"/>
          </w:tcPr>
          <w:p w14:paraId="1294005C" w14:textId="52DE7674" w:rsidR="00F5193A" w:rsidRPr="00361383" w:rsidRDefault="00F5193A" w:rsidP="00361383">
            <w:pPr>
              <w:rPr>
                <w:rFonts w:ascii="Times New Roman" w:hAnsi="Times New Roman" w:cs="Times New Roman"/>
                <w:sz w:val="24"/>
                <w:szCs w:val="24"/>
              </w:rPr>
            </w:pPr>
          </w:p>
          <w:p w14:paraId="1367E305" w14:textId="2CE2E5CD" w:rsidR="00F5193A" w:rsidRPr="00361383" w:rsidRDefault="00F5193A" w:rsidP="00361383">
            <w:pPr>
              <w:rPr>
                <w:rFonts w:ascii="Times New Roman" w:hAnsi="Times New Roman" w:cs="Times New Roman"/>
                <w:sz w:val="24"/>
                <w:szCs w:val="24"/>
              </w:rPr>
            </w:pPr>
            <w:r w:rsidRPr="00361383">
              <w:rPr>
                <w:rFonts w:ascii="Times New Roman" w:hAnsi="Times New Roman" w:cs="Times New Roman"/>
                <w:sz w:val="24"/>
                <w:szCs w:val="24"/>
              </w:rPr>
              <w:t>DWDB Signature</w:t>
            </w:r>
          </w:p>
        </w:tc>
      </w:tr>
      <w:tr w:rsidR="009A0A02" w:rsidRPr="00361383" w14:paraId="138C49DF" w14:textId="77777777" w:rsidTr="00AA354D">
        <w:trPr>
          <w:trHeight w:val="961"/>
        </w:trPr>
        <w:tc>
          <w:tcPr>
            <w:tcW w:w="4765" w:type="dxa"/>
          </w:tcPr>
          <w:p w14:paraId="275BB022" w14:textId="0380CCD7" w:rsidR="009A0A02" w:rsidRPr="00B303BA" w:rsidRDefault="009A0A02" w:rsidP="00361383">
            <w:pPr>
              <w:rPr>
                <w:rFonts w:ascii="Times New Roman" w:hAnsi="Times New Roman" w:cs="Times New Roman"/>
                <w:sz w:val="24"/>
                <w:szCs w:val="24"/>
              </w:rPr>
            </w:pPr>
          </w:p>
          <w:p w14:paraId="3897238B" w14:textId="78A478F8" w:rsidR="009A0A02" w:rsidRPr="00B303BA" w:rsidRDefault="009A0A02" w:rsidP="00361383">
            <w:pPr>
              <w:rPr>
                <w:rFonts w:ascii="Times New Roman" w:hAnsi="Times New Roman" w:cs="Times New Roman"/>
                <w:sz w:val="24"/>
                <w:szCs w:val="24"/>
              </w:rPr>
            </w:pPr>
            <w:r w:rsidRPr="00B303BA">
              <w:rPr>
                <w:rFonts w:ascii="Times New Roman" w:hAnsi="Times New Roman" w:cs="Times New Roman"/>
                <w:sz w:val="24"/>
                <w:szCs w:val="24"/>
              </w:rPr>
              <w:t xml:space="preserve">Print Name: </w:t>
            </w:r>
          </w:p>
        </w:tc>
        <w:tc>
          <w:tcPr>
            <w:tcW w:w="4765" w:type="dxa"/>
          </w:tcPr>
          <w:p w14:paraId="74C24F42" w14:textId="77777777" w:rsidR="009A0A02" w:rsidRPr="00361383" w:rsidRDefault="009A0A02" w:rsidP="00361383">
            <w:pPr>
              <w:rPr>
                <w:rFonts w:ascii="Times New Roman" w:hAnsi="Times New Roman" w:cs="Times New Roman"/>
                <w:sz w:val="24"/>
                <w:szCs w:val="24"/>
              </w:rPr>
            </w:pPr>
          </w:p>
          <w:p w14:paraId="193B5082" w14:textId="5D67923B" w:rsidR="009A0A02" w:rsidRPr="00361383" w:rsidRDefault="009A0A02" w:rsidP="00361383">
            <w:pPr>
              <w:rPr>
                <w:rFonts w:ascii="Times New Roman" w:hAnsi="Times New Roman" w:cs="Times New Roman"/>
                <w:sz w:val="24"/>
                <w:szCs w:val="24"/>
              </w:rPr>
            </w:pPr>
            <w:r w:rsidRPr="00361383">
              <w:rPr>
                <w:rFonts w:ascii="Times New Roman" w:hAnsi="Times New Roman" w:cs="Times New Roman"/>
                <w:sz w:val="24"/>
                <w:szCs w:val="24"/>
              </w:rPr>
              <w:t xml:space="preserve">Print Name: </w:t>
            </w:r>
          </w:p>
        </w:tc>
      </w:tr>
      <w:tr w:rsidR="009A0A02" w:rsidRPr="00361383" w14:paraId="52ADC354" w14:textId="77777777" w:rsidTr="00AA354D">
        <w:trPr>
          <w:trHeight w:val="1006"/>
        </w:trPr>
        <w:tc>
          <w:tcPr>
            <w:tcW w:w="4765" w:type="dxa"/>
          </w:tcPr>
          <w:p w14:paraId="38EDB595" w14:textId="4CAE36A0" w:rsidR="009A0A02" w:rsidRPr="00B303BA" w:rsidRDefault="009A0A02" w:rsidP="00361383">
            <w:pPr>
              <w:rPr>
                <w:rFonts w:ascii="Times New Roman" w:hAnsi="Times New Roman" w:cs="Times New Roman"/>
                <w:sz w:val="24"/>
                <w:szCs w:val="24"/>
              </w:rPr>
            </w:pPr>
          </w:p>
          <w:p w14:paraId="07FA9DCC" w14:textId="397AD943" w:rsidR="009A0A02" w:rsidRPr="00B303BA" w:rsidRDefault="009A0A02" w:rsidP="00361383">
            <w:pPr>
              <w:rPr>
                <w:rFonts w:ascii="Times New Roman" w:hAnsi="Times New Roman" w:cs="Times New Roman"/>
                <w:sz w:val="24"/>
                <w:szCs w:val="24"/>
              </w:rPr>
            </w:pPr>
            <w:r w:rsidRPr="00B303BA">
              <w:rPr>
                <w:rFonts w:ascii="Times New Roman" w:hAnsi="Times New Roman" w:cs="Times New Roman"/>
                <w:sz w:val="24"/>
                <w:szCs w:val="24"/>
              </w:rPr>
              <w:t>Title:</w:t>
            </w:r>
          </w:p>
        </w:tc>
        <w:tc>
          <w:tcPr>
            <w:tcW w:w="4765" w:type="dxa"/>
          </w:tcPr>
          <w:p w14:paraId="3EECF31F" w14:textId="0AA80704" w:rsidR="009A0A02" w:rsidRPr="00361383" w:rsidRDefault="009A0A02" w:rsidP="00361383">
            <w:pPr>
              <w:rPr>
                <w:rFonts w:ascii="Times New Roman" w:hAnsi="Times New Roman" w:cs="Times New Roman"/>
                <w:sz w:val="24"/>
                <w:szCs w:val="24"/>
              </w:rPr>
            </w:pPr>
            <w:r w:rsidRPr="00361383">
              <w:rPr>
                <w:rFonts w:ascii="Times New Roman" w:hAnsi="Times New Roman" w:cs="Times New Roman"/>
                <w:sz w:val="24"/>
                <w:szCs w:val="24"/>
              </w:rPr>
              <w:t>DWDB Executive Director</w:t>
            </w:r>
          </w:p>
          <w:p w14:paraId="34844DE9" w14:textId="0F457607" w:rsidR="009A0A02" w:rsidRPr="00361383" w:rsidRDefault="009A0A02" w:rsidP="00361383">
            <w:pPr>
              <w:rPr>
                <w:rFonts w:ascii="Times New Roman" w:hAnsi="Times New Roman" w:cs="Times New Roman"/>
                <w:sz w:val="24"/>
                <w:szCs w:val="24"/>
              </w:rPr>
            </w:pPr>
            <w:r w:rsidRPr="00361383">
              <w:rPr>
                <w:rFonts w:ascii="Times New Roman" w:hAnsi="Times New Roman" w:cs="Times New Roman"/>
                <w:sz w:val="24"/>
                <w:szCs w:val="24"/>
              </w:rPr>
              <w:t>Title:</w:t>
            </w:r>
          </w:p>
        </w:tc>
      </w:tr>
      <w:tr w:rsidR="009A0A02" w:rsidRPr="00361383" w14:paraId="2E0F3EEA" w14:textId="77777777" w:rsidTr="00AA354D">
        <w:trPr>
          <w:trHeight w:val="808"/>
        </w:trPr>
        <w:tc>
          <w:tcPr>
            <w:tcW w:w="4765" w:type="dxa"/>
          </w:tcPr>
          <w:p w14:paraId="5CAF7DEB" w14:textId="537E9449" w:rsidR="009A0A02" w:rsidRPr="00B303BA" w:rsidRDefault="009A0A02" w:rsidP="00361383">
            <w:pPr>
              <w:rPr>
                <w:rFonts w:ascii="Times New Roman" w:hAnsi="Times New Roman" w:cs="Times New Roman"/>
                <w:sz w:val="24"/>
                <w:szCs w:val="24"/>
              </w:rPr>
            </w:pPr>
          </w:p>
          <w:p w14:paraId="6F2B45A1" w14:textId="196CFBC2" w:rsidR="009A0A02" w:rsidRPr="00B303BA" w:rsidRDefault="009A0A02" w:rsidP="00361383">
            <w:pPr>
              <w:rPr>
                <w:rFonts w:ascii="Times New Roman" w:hAnsi="Times New Roman" w:cs="Times New Roman"/>
                <w:sz w:val="24"/>
                <w:szCs w:val="24"/>
              </w:rPr>
            </w:pPr>
            <w:r w:rsidRPr="00B303BA">
              <w:rPr>
                <w:rFonts w:ascii="Times New Roman" w:hAnsi="Times New Roman" w:cs="Times New Roman"/>
                <w:sz w:val="24"/>
                <w:szCs w:val="24"/>
              </w:rPr>
              <w:t>Provider Phone Number</w:t>
            </w:r>
          </w:p>
        </w:tc>
        <w:tc>
          <w:tcPr>
            <w:tcW w:w="4765" w:type="dxa"/>
          </w:tcPr>
          <w:p w14:paraId="35BF46A3" w14:textId="6E1702B3" w:rsidR="009A0A02" w:rsidRPr="00361383" w:rsidRDefault="009A0A02" w:rsidP="00361383">
            <w:pPr>
              <w:rPr>
                <w:rFonts w:ascii="Times New Roman" w:hAnsi="Times New Roman" w:cs="Times New Roman"/>
                <w:sz w:val="24"/>
                <w:szCs w:val="24"/>
              </w:rPr>
            </w:pPr>
          </w:p>
          <w:p w14:paraId="6A1B22B4" w14:textId="33646A33" w:rsidR="009A0A02" w:rsidRPr="00361383" w:rsidRDefault="009A0A02" w:rsidP="00361383">
            <w:pPr>
              <w:rPr>
                <w:rFonts w:ascii="Times New Roman" w:hAnsi="Times New Roman" w:cs="Times New Roman"/>
                <w:sz w:val="24"/>
                <w:szCs w:val="24"/>
              </w:rPr>
            </w:pPr>
            <w:r w:rsidRPr="00361383">
              <w:rPr>
                <w:rFonts w:ascii="Times New Roman" w:hAnsi="Times New Roman" w:cs="Times New Roman"/>
                <w:sz w:val="24"/>
                <w:szCs w:val="24"/>
              </w:rPr>
              <w:t>DWDB Phone Number</w:t>
            </w:r>
          </w:p>
        </w:tc>
      </w:tr>
    </w:tbl>
    <w:p w14:paraId="11DA2441" w14:textId="7863A83D" w:rsidR="000F6CD6" w:rsidRPr="00361383" w:rsidRDefault="000F6CD6" w:rsidP="00361383">
      <w:pPr>
        <w:rPr>
          <w:rFonts w:ascii="Times New Roman" w:hAnsi="Times New Roman" w:cs="Times New Roman"/>
          <w:sz w:val="24"/>
          <w:szCs w:val="24"/>
        </w:rPr>
      </w:pPr>
    </w:p>
    <w:sectPr w:rsidR="000F6CD6" w:rsidRPr="00361383">
      <w:footerReference w:type="default" r:id="rId20"/>
      <w:pgSz w:w="12240" w:h="15840"/>
      <w:pgMar w:top="11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CF47" w14:textId="77777777" w:rsidR="00E510C5" w:rsidRDefault="00E510C5" w:rsidP="00E37F12">
      <w:r>
        <w:separator/>
      </w:r>
    </w:p>
  </w:endnote>
  <w:endnote w:type="continuationSeparator" w:id="0">
    <w:p w14:paraId="21610149" w14:textId="77777777" w:rsidR="00E510C5" w:rsidRDefault="00E510C5" w:rsidP="00E3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50228"/>
      <w:docPartObj>
        <w:docPartGallery w:val="Page Numbers (Bottom of Page)"/>
        <w:docPartUnique/>
      </w:docPartObj>
    </w:sdtPr>
    <w:sdtEndPr>
      <w:rPr>
        <w:noProof/>
      </w:rPr>
    </w:sdtEndPr>
    <w:sdtContent>
      <w:p w14:paraId="43C673C7" w14:textId="5489FFC4" w:rsidR="00E37F12" w:rsidRDefault="00E37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27F6B9" w14:textId="77777777" w:rsidR="00E37F12" w:rsidRDefault="00E37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800C" w14:textId="77777777" w:rsidR="00E510C5" w:rsidRDefault="00E510C5" w:rsidP="00E37F12">
      <w:r>
        <w:separator/>
      </w:r>
    </w:p>
  </w:footnote>
  <w:footnote w:type="continuationSeparator" w:id="0">
    <w:p w14:paraId="5E84EF22" w14:textId="77777777" w:rsidR="00E510C5" w:rsidRDefault="00E510C5" w:rsidP="00E37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239"/>
    <w:multiLevelType w:val="hybridMultilevel"/>
    <w:tmpl w:val="60DA0E18"/>
    <w:lvl w:ilvl="0" w:tplc="E4CAD838">
      <w:start w:val="1"/>
      <w:numFmt w:val="decimal"/>
      <w:lvlText w:val="%1."/>
      <w:lvlJc w:val="left"/>
      <w:pPr>
        <w:ind w:left="821" w:hanging="361"/>
      </w:pPr>
      <w:rPr>
        <w:rFonts w:hint="default"/>
        <w:spacing w:val="-3"/>
        <w:w w:val="108"/>
        <w:lang w:val="en-US" w:eastAsia="en-US" w:bidi="en-US"/>
      </w:rPr>
    </w:lvl>
    <w:lvl w:ilvl="1" w:tplc="80EA0144">
      <w:start w:val="1"/>
      <w:numFmt w:val="decimal"/>
      <w:lvlText w:val="%2."/>
      <w:lvlJc w:val="left"/>
      <w:pPr>
        <w:ind w:left="1032" w:hanging="212"/>
      </w:pPr>
      <w:rPr>
        <w:rFonts w:ascii="Georgia" w:eastAsia="Georgia" w:hAnsi="Georgia" w:cs="Georgia" w:hint="default"/>
        <w:spacing w:val="-3"/>
        <w:w w:val="76"/>
        <w:sz w:val="22"/>
        <w:szCs w:val="22"/>
        <w:lang w:val="en-US" w:eastAsia="en-US" w:bidi="en-US"/>
      </w:rPr>
    </w:lvl>
    <w:lvl w:ilvl="2" w:tplc="D5883DEE">
      <w:numFmt w:val="bullet"/>
      <w:lvlText w:val="•"/>
      <w:lvlJc w:val="left"/>
      <w:pPr>
        <w:ind w:left="1984" w:hanging="212"/>
      </w:pPr>
      <w:rPr>
        <w:rFonts w:hint="default"/>
        <w:lang w:val="en-US" w:eastAsia="en-US" w:bidi="en-US"/>
      </w:rPr>
    </w:lvl>
    <w:lvl w:ilvl="3" w:tplc="27B236E2">
      <w:numFmt w:val="bullet"/>
      <w:lvlText w:val="•"/>
      <w:lvlJc w:val="left"/>
      <w:pPr>
        <w:ind w:left="2928" w:hanging="212"/>
      </w:pPr>
      <w:rPr>
        <w:rFonts w:hint="default"/>
        <w:lang w:val="en-US" w:eastAsia="en-US" w:bidi="en-US"/>
      </w:rPr>
    </w:lvl>
    <w:lvl w:ilvl="4" w:tplc="DA64D164">
      <w:numFmt w:val="bullet"/>
      <w:lvlText w:val="•"/>
      <w:lvlJc w:val="left"/>
      <w:pPr>
        <w:ind w:left="3873" w:hanging="212"/>
      </w:pPr>
      <w:rPr>
        <w:rFonts w:hint="default"/>
        <w:lang w:val="en-US" w:eastAsia="en-US" w:bidi="en-US"/>
      </w:rPr>
    </w:lvl>
    <w:lvl w:ilvl="5" w:tplc="8A322CE8">
      <w:numFmt w:val="bullet"/>
      <w:lvlText w:val="•"/>
      <w:lvlJc w:val="left"/>
      <w:pPr>
        <w:ind w:left="4817" w:hanging="212"/>
      </w:pPr>
      <w:rPr>
        <w:rFonts w:hint="default"/>
        <w:lang w:val="en-US" w:eastAsia="en-US" w:bidi="en-US"/>
      </w:rPr>
    </w:lvl>
    <w:lvl w:ilvl="6" w:tplc="2CFE535A">
      <w:numFmt w:val="bullet"/>
      <w:lvlText w:val="•"/>
      <w:lvlJc w:val="left"/>
      <w:pPr>
        <w:ind w:left="5762" w:hanging="212"/>
      </w:pPr>
      <w:rPr>
        <w:rFonts w:hint="default"/>
        <w:lang w:val="en-US" w:eastAsia="en-US" w:bidi="en-US"/>
      </w:rPr>
    </w:lvl>
    <w:lvl w:ilvl="7" w:tplc="1526B43C">
      <w:numFmt w:val="bullet"/>
      <w:lvlText w:val="•"/>
      <w:lvlJc w:val="left"/>
      <w:pPr>
        <w:ind w:left="6706" w:hanging="212"/>
      </w:pPr>
      <w:rPr>
        <w:rFonts w:hint="default"/>
        <w:lang w:val="en-US" w:eastAsia="en-US" w:bidi="en-US"/>
      </w:rPr>
    </w:lvl>
    <w:lvl w:ilvl="8" w:tplc="F7EA8520">
      <w:numFmt w:val="bullet"/>
      <w:lvlText w:val="•"/>
      <w:lvlJc w:val="left"/>
      <w:pPr>
        <w:ind w:left="7651" w:hanging="212"/>
      </w:pPr>
      <w:rPr>
        <w:rFonts w:hint="default"/>
        <w:lang w:val="en-US" w:eastAsia="en-US" w:bidi="en-US"/>
      </w:rPr>
    </w:lvl>
  </w:abstractNum>
  <w:abstractNum w:abstractNumId="1" w15:restartNumberingAfterBreak="0">
    <w:nsid w:val="0E271737"/>
    <w:multiLevelType w:val="hybridMultilevel"/>
    <w:tmpl w:val="4C780EF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3E69CF"/>
    <w:multiLevelType w:val="hybridMultilevel"/>
    <w:tmpl w:val="7C5EB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C36C0"/>
    <w:multiLevelType w:val="hybridMultilevel"/>
    <w:tmpl w:val="663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60380"/>
    <w:multiLevelType w:val="hybridMultilevel"/>
    <w:tmpl w:val="BA36211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7318E6"/>
    <w:multiLevelType w:val="hybridMultilevel"/>
    <w:tmpl w:val="223CDC8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C65B61"/>
    <w:multiLevelType w:val="hybridMultilevel"/>
    <w:tmpl w:val="52F6F8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8B587A"/>
    <w:multiLevelType w:val="hybridMultilevel"/>
    <w:tmpl w:val="C7243D8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A34AB2"/>
    <w:multiLevelType w:val="hybridMultilevel"/>
    <w:tmpl w:val="8C24E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20D34"/>
    <w:multiLevelType w:val="hybridMultilevel"/>
    <w:tmpl w:val="0CCA25DE"/>
    <w:lvl w:ilvl="0" w:tplc="09AECD4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93C16"/>
    <w:multiLevelType w:val="hybridMultilevel"/>
    <w:tmpl w:val="A55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7234E"/>
    <w:multiLevelType w:val="hybridMultilevel"/>
    <w:tmpl w:val="1C7E63C4"/>
    <w:lvl w:ilvl="0" w:tplc="766A3CCC">
      <w:start w:val="1"/>
      <w:numFmt w:val="decimal"/>
      <w:lvlText w:val="%1."/>
      <w:lvlJc w:val="left"/>
      <w:pPr>
        <w:ind w:left="821" w:hanging="361"/>
      </w:pPr>
      <w:rPr>
        <w:rFonts w:ascii="Georgia" w:eastAsia="Georgia" w:hAnsi="Georgia" w:cs="Georgia" w:hint="default"/>
        <w:spacing w:val="-3"/>
        <w:w w:val="108"/>
        <w:sz w:val="22"/>
        <w:szCs w:val="22"/>
        <w:lang w:val="en-US" w:eastAsia="en-US" w:bidi="en-US"/>
      </w:rPr>
    </w:lvl>
    <w:lvl w:ilvl="1" w:tplc="C5004778">
      <w:numFmt w:val="bullet"/>
      <w:lvlText w:val="•"/>
      <w:lvlJc w:val="left"/>
      <w:pPr>
        <w:ind w:left="1692" w:hanging="361"/>
      </w:pPr>
      <w:rPr>
        <w:rFonts w:hint="default"/>
        <w:lang w:val="en-US" w:eastAsia="en-US" w:bidi="en-US"/>
      </w:rPr>
    </w:lvl>
    <w:lvl w:ilvl="2" w:tplc="4A2246D6">
      <w:numFmt w:val="bullet"/>
      <w:lvlText w:val="•"/>
      <w:lvlJc w:val="left"/>
      <w:pPr>
        <w:ind w:left="2564" w:hanging="361"/>
      </w:pPr>
      <w:rPr>
        <w:rFonts w:hint="default"/>
        <w:lang w:val="en-US" w:eastAsia="en-US" w:bidi="en-US"/>
      </w:rPr>
    </w:lvl>
    <w:lvl w:ilvl="3" w:tplc="FC525C80">
      <w:numFmt w:val="bullet"/>
      <w:lvlText w:val="•"/>
      <w:lvlJc w:val="left"/>
      <w:pPr>
        <w:ind w:left="3436" w:hanging="361"/>
      </w:pPr>
      <w:rPr>
        <w:rFonts w:hint="default"/>
        <w:lang w:val="en-US" w:eastAsia="en-US" w:bidi="en-US"/>
      </w:rPr>
    </w:lvl>
    <w:lvl w:ilvl="4" w:tplc="2E40A4DA">
      <w:numFmt w:val="bullet"/>
      <w:lvlText w:val="•"/>
      <w:lvlJc w:val="left"/>
      <w:pPr>
        <w:ind w:left="4308" w:hanging="361"/>
      </w:pPr>
      <w:rPr>
        <w:rFonts w:hint="default"/>
        <w:lang w:val="en-US" w:eastAsia="en-US" w:bidi="en-US"/>
      </w:rPr>
    </w:lvl>
    <w:lvl w:ilvl="5" w:tplc="F04AFBCC">
      <w:numFmt w:val="bullet"/>
      <w:lvlText w:val="•"/>
      <w:lvlJc w:val="left"/>
      <w:pPr>
        <w:ind w:left="5180" w:hanging="361"/>
      </w:pPr>
      <w:rPr>
        <w:rFonts w:hint="default"/>
        <w:lang w:val="en-US" w:eastAsia="en-US" w:bidi="en-US"/>
      </w:rPr>
    </w:lvl>
    <w:lvl w:ilvl="6" w:tplc="63D413CC">
      <w:numFmt w:val="bullet"/>
      <w:lvlText w:val="•"/>
      <w:lvlJc w:val="left"/>
      <w:pPr>
        <w:ind w:left="6052" w:hanging="361"/>
      </w:pPr>
      <w:rPr>
        <w:rFonts w:hint="default"/>
        <w:lang w:val="en-US" w:eastAsia="en-US" w:bidi="en-US"/>
      </w:rPr>
    </w:lvl>
    <w:lvl w:ilvl="7" w:tplc="EFD8D26E">
      <w:numFmt w:val="bullet"/>
      <w:lvlText w:val="•"/>
      <w:lvlJc w:val="left"/>
      <w:pPr>
        <w:ind w:left="6924" w:hanging="361"/>
      </w:pPr>
      <w:rPr>
        <w:rFonts w:hint="default"/>
        <w:lang w:val="en-US" w:eastAsia="en-US" w:bidi="en-US"/>
      </w:rPr>
    </w:lvl>
    <w:lvl w:ilvl="8" w:tplc="7C8807F2">
      <w:numFmt w:val="bullet"/>
      <w:lvlText w:val="•"/>
      <w:lvlJc w:val="left"/>
      <w:pPr>
        <w:ind w:left="7796" w:hanging="361"/>
      </w:pPr>
      <w:rPr>
        <w:rFonts w:hint="default"/>
        <w:lang w:val="en-US" w:eastAsia="en-US" w:bidi="en-US"/>
      </w:rPr>
    </w:lvl>
  </w:abstractNum>
  <w:abstractNum w:abstractNumId="12" w15:restartNumberingAfterBreak="0">
    <w:nsid w:val="54A5018F"/>
    <w:multiLevelType w:val="hybridMultilevel"/>
    <w:tmpl w:val="18CCBA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A13DF8"/>
    <w:multiLevelType w:val="hybridMultilevel"/>
    <w:tmpl w:val="3C4EF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B0821"/>
    <w:multiLevelType w:val="hybridMultilevel"/>
    <w:tmpl w:val="18C24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443E5"/>
    <w:multiLevelType w:val="hybridMultilevel"/>
    <w:tmpl w:val="0030908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225651">
    <w:abstractNumId w:val="0"/>
  </w:num>
  <w:num w:numId="2" w16cid:durableId="1260597356">
    <w:abstractNumId w:val="11"/>
  </w:num>
  <w:num w:numId="3" w16cid:durableId="1157111387">
    <w:abstractNumId w:val="9"/>
  </w:num>
  <w:num w:numId="4" w16cid:durableId="518129578">
    <w:abstractNumId w:val="2"/>
  </w:num>
  <w:num w:numId="5" w16cid:durableId="1501650978">
    <w:abstractNumId w:val="10"/>
  </w:num>
  <w:num w:numId="6" w16cid:durableId="1871144614">
    <w:abstractNumId w:val="3"/>
  </w:num>
  <w:num w:numId="7" w16cid:durableId="1444031548">
    <w:abstractNumId w:val="8"/>
  </w:num>
  <w:num w:numId="8" w16cid:durableId="1591542804">
    <w:abstractNumId w:val="5"/>
  </w:num>
  <w:num w:numId="9" w16cid:durableId="1793359560">
    <w:abstractNumId w:val="12"/>
  </w:num>
  <w:num w:numId="10" w16cid:durableId="2057198166">
    <w:abstractNumId w:val="14"/>
  </w:num>
  <w:num w:numId="11" w16cid:durableId="1850094628">
    <w:abstractNumId w:val="15"/>
  </w:num>
  <w:num w:numId="12" w16cid:durableId="1382174315">
    <w:abstractNumId w:val="1"/>
  </w:num>
  <w:num w:numId="13" w16cid:durableId="2143041151">
    <w:abstractNumId w:val="7"/>
  </w:num>
  <w:num w:numId="14" w16cid:durableId="1410233379">
    <w:abstractNumId w:val="6"/>
  </w:num>
  <w:num w:numId="15" w16cid:durableId="981349537">
    <w:abstractNumId w:val="13"/>
  </w:num>
  <w:num w:numId="16" w16cid:durableId="187368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D"/>
    <w:rsid w:val="00026A3C"/>
    <w:rsid w:val="000277E6"/>
    <w:rsid w:val="00037897"/>
    <w:rsid w:val="00037F38"/>
    <w:rsid w:val="00040891"/>
    <w:rsid w:val="00043488"/>
    <w:rsid w:val="0004776E"/>
    <w:rsid w:val="000668E7"/>
    <w:rsid w:val="00070995"/>
    <w:rsid w:val="0007234A"/>
    <w:rsid w:val="00081957"/>
    <w:rsid w:val="0009409D"/>
    <w:rsid w:val="000A6287"/>
    <w:rsid w:val="000B6226"/>
    <w:rsid w:val="000C00B5"/>
    <w:rsid w:val="000C77B5"/>
    <w:rsid w:val="000E00A0"/>
    <w:rsid w:val="000F6CD6"/>
    <w:rsid w:val="000F7424"/>
    <w:rsid w:val="00105937"/>
    <w:rsid w:val="0012161F"/>
    <w:rsid w:val="00133389"/>
    <w:rsid w:val="00135E19"/>
    <w:rsid w:val="0015149A"/>
    <w:rsid w:val="00171478"/>
    <w:rsid w:val="00187D12"/>
    <w:rsid w:val="001910EF"/>
    <w:rsid w:val="001A3624"/>
    <w:rsid w:val="001A5ADC"/>
    <w:rsid w:val="001C5004"/>
    <w:rsid w:val="001C5EC3"/>
    <w:rsid w:val="001D30BD"/>
    <w:rsid w:val="001E0B25"/>
    <w:rsid w:val="001E2A1B"/>
    <w:rsid w:val="001F5BAE"/>
    <w:rsid w:val="001F636A"/>
    <w:rsid w:val="002053ED"/>
    <w:rsid w:val="00230551"/>
    <w:rsid w:val="00230D42"/>
    <w:rsid w:val="00234132"/>
    <w:rsid w:val="00235476"/>
    <w:rsid w:val="0024015D"/>
    <w:rsid w:val="00266BD1"/>
    <w:rsid w:val="00284BB8"/>
    <w:rsid w:val="00285F69"/>
    <w:rsid w:val="002A15E5"/>
    <w:rsid w:val="002A2C72"/>
    <w:rsid w:val="002B2DE8"/>
    <w:rsid w:val="002D0ADF"/>
    <w:rsid w:val="002D0C6B"/>
    <w:rsid w:val="002E6516"/>
    <w:rsid w:val="002F096D"/>
    <w:rsid w:val="002F1365"/>
    <w:rsid w:val="00300495"/>
    <w:rsid w:val="00302A70"/>
    <w:rsid w:val="0030411A"/>
    <w:rsid w:val="00315482"/>
    <w:rsid w:val="003272EF"/>
    <w:rsid w:val="0033157F"/>
    <w:rsid w:val="00332F55"/>
    <w:rsid w:val="0033408D"/>
    <w:rsid w:val="00356DCC"/>
    <w:rsid w:val="00361383"/>
    <w:rsid w:val="003672AA"/>
    <w:rsid w:val="00386039"/>
    <w:rsid w:val="003907F8"/>
    <w:rsid w:val="003978E0"/>
    <w:rsid w:val="003A6227"/>
    <w:rsid w:val="003B2D21"/>
    <w:rsid w:val="003D0A9A"/>
    <w:rsid w:val="00414F7D"/>
    <w:rsid w:val="00435765"/>
    <w:rsid w:val="004361FA"/>
    <w:rsid w:val="004754D2"/>
    <w:rsid w:val="00475D35"/>
    <w:rsid w:val="004A4BD7"/>
    <w:rsid w:val="004A6A62"/>
    <w:rsid w:val="004B74F1"/>
    <w:rsid w:val="004C393A"/>
    <w:rsid w:val="004D001E"/>
    <w:rsid w:val="004D2EB6"/>
    <w:rsid w:val="004E322D"/>
    <w:rsid w:val="005006CE"/>
    <w:rsid w:val="00533AE6"/>
    <w:rsid w:val="00553F66"/>
    <w:rsid w:val="00557742"/>
    <w:rsid w:val="00571D8F"/>
    <w:rsid w:val="00572A61"/>
    <w:rsid w:val="005A6B46"/>
    <w:rsid w:val="005B527E"/>
    <w:rsid w:val="005C04A1"/>
    <w:rsid w:val="005C2711"/>
    <w:rsid w:val="005C36FF"/>
    <w:rsid w:val="005D5BCE"/>
    <w:rsid w:val="005F7E32"/>
    <w:rsid w:val="00602ED7"/>
    <w:rsid w:val="006043E8"/>
    <w:rsid w:val="006077F4"/>
    <w:rsid w:val="00615821"/>
    <w:rsid w:val="006175C9"/>
    <w:rsid w:val="006347C7"/>
    <w:rsid w:val="00661D13"/>
    <w:rsid w:val="0067121A"/>
    <w:rsid w:val="00672A09"/>
    <w:rsid w:val="006A042D"/>
    <w:rsid w:val="006B4D30"/>
    <w:rsid w:val="006F0D26"/>
    <w:rsid w:val="007144C3"/>
    <w:rsid w:val="00737FEF"/>
    <w:rsid w:val="007425CE"/>
    <w:rsid w:val="00742974"/>
    <w:rsid w:val="00752A8F"/>
    <w:rsid w:val="00761516"/>
    <w:rsid w:val="007654B3"/>
    <w:rsid w:val="00770882"/>
    <w:rsid w:val="00791601"/>
    <w:rsid w:val="007A7741"/>
    <w:rsid w:val="007C2D44"/>
    <w:rsid w:val="007D4B61"/>
    <w:rsid w:val="007D6A89"/>
    <w:rsid w:val="0081567F"/>
    <w:rsid w:val="008172CB"/>
    <w:rsid w:val="00821A3D"/>
    <w:rsid w:val="00825A9F"/>
    <w:rsid w:val="0083525F"/>
    <w:rsid w:val="008363EB"/>
    <w:rsid w:val="008409F2"/>
    <w:rsid w:val="00862CD1"/>
    <w:rsid w:val="008651B8"/>
    <w:rsid w:val="0086761D"/>
    <w:rsid w:val="008B7492"/>
    <w:rsid w:val="008C0A08"/>
    <w:rsid w:val="00920A18"/>
    <w:rsid w:val="00921372"/>
    <w:rsid w:val="00933CEA"/>
    <w:rsid w:val="009341A5"/>
    <w:rsid w:val="00940825"/>
    <w:rsid w:val="00950826"/>
    <w:rsid w:val="00961382"/>
    <w:rsid w:val="0097111C"/>
    <w:rsid w:val="00985568"/>
    <w:rsid w:val="009A0A02"/>
    <w:rsid w:val="009C25E1"/>
    <w:rsid w:val="009E3612"/>
    <w:rsid w:val="00A02C59"/>
    <w:rsid w:val="00A10031"/>
    <w:rsid w:val="00A134C5"/>
    <w:rsid w:val="00A647E3"/>
    <w:rsid w:val="00A96A92"/>
    <w:rsid w:val="00AA354D"/>
    <w:rsid w:val="00AD759F"/>
    <w:rsid w:val="00AD75A8"/>
    <w:rsid w:val="00AE38EA"/>
    <w:rsid w:val="00B264D3"/>
    <w:rsid w:val="00B303BA"/>
    <w:rsid w:val="00B52FB9"/>
    <w:rsid w:val="00B60F1B"/>
    <w:rsid w:val="00B812BB"/>
    <w:rsid w:val="00B81D5F"/>
    <w:rsid w:val="00B83A6B"/>
    <w:rsid w:val="00B862FB"/>
    <w:rsid w:val="00BA6C2A"/>
    <w:rsid w:val="00BB056F"/>
    <w:rsid w:val="00BD5C61"/>
    <w:rsid w:val="00C1108F"/>
    <w:rsid w:val="00C118AC"/>
    <w:rsid w:val="00C126BB"/>
    <w:rsid w:val="00C1373F"/>
    <w:rsid w:val="00C20778"/>
    <w:rsid w:val="00C24577"/>
    <w:rsid w:val="00C35BFE"/>
    <w:rsid w:val="00C404A5"/>
    <w:rsid w:val="00C4421C"/>
    <w:rsid w:val="00C471BF"/>
    <w:rsid w:val="00C52CE1"/>
    <w:rsid w:val="00C56ACE"/>
    <w:rsid w:val="00C67469"/>
    <w:rsid w:val="00C73E14"/>
    <w:rsid w:val="00C95DB2"/>
    <w:rsid w:val="00CA31BC"/>
    <w:rsid w:val="00CC4FF9"/>
    <w:rsid w:val="00CD3241"/>
    <w:rsid w:val="00CD452D"/>
    <w:rsid w:val="00D11772"/>
    <w:rsid w:val="00D26A9D"/>
    <w:rsid w:val="00D32DAB"/>
    <w:rsid w:val="00D36A9A"/>
    <w:rsid w:val="00D445B3"/>
    <w:rsid w:val="00D45799"/>
    <w:rsid w:val="00D66940"/>
    <w:rsid w:val="00D702A1"/>
    <w:rsid w:val="00D75173"/>
    <w:rsid w:val="00D77522"/>
    <w:rsid w:val="00D9139D"/>
    <w:rsid w:val="00D96C7B"/>
    <w:rsid w:val="00DB1AC5"/>
    <w:rsid w:val="00DC0FD9"/>
    <w:rsid w:val="00DC1C67"/>
    <w:rsid w:val="00DD2DC8"/>
    <w:rsid w:val="00DD5173"/>
    <w:rsid w:val="00DF323E"/>
    <w:rsid w:val="00E13987"/>
    <w:rsid w:val="00E23B3B"/>
    <w:rsid w:val="00E27FCB"/>
    <w:rsid w:val="00E37F12"/>
    <w:rsid w:val="00E417B2"/>
    <w:rsid w:val="00E4602D"/>
    <w:rsid w:val="00E510C5"/>
    <w:rsid w:val="00E6120D"/>
    <w:rsid w:val="00E7034F"/>
    <w:rsid w:val="00E71117"/>
    <w:rsid w:val="00E95B3B"/>
    <w:rsid w:val="00EA5369"/>
    <w:rsid w:val="00EB2EA0"/>
    <w:rsid w:val="00EC360B"/>
    <w:rsid w:val="00EC48BC"/>
    <w:rsid w:val="00F044FA"/>
    <w:rsid w:val="00F07CC3"/>
    <w:rsid w:val="00F11732"/>
    <w:rsid w:val="00F13B88"/>
    <w:rsid w:val="00F156F1"/>
    <w:rsid w:val="00F15738"/>
    <w:rsid w:val="00F26511"/>
    <w:rsid w:val="00F3422A"/>
    <w:rsid w:val="00F34C67"/>
    <w:rsid w:val="00F409DC"/>
    <w:rsid w:val="00F42C08"/>
    <w:rsid w:val="00F5193A"/>
    <w:rsid w:val="00F560BA"/>
    <w:rsid w:val="00F66494"/>
    <w:rsid w:val="00F81A75"/>
    <w:rsid w:val="00F82B50"/>
    <w:rsid w:val="00F919F6"/>
    <w:rsid w:val="00FA03CF"/>
    <w:rsid w:val="00FA43DC"/>
    <w:rsid w:val="00FF02F6"/>
    <w:rsid w:val="4F0D17FF"/>
    <w:rsid w:val="5E00E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8153"/>
  <w15:docId w15:val="{2F3B05CD-B5CE-4904-8456-D4C07837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551"/>
    <w:rPr>
      <w:rFonts w:ascii="Segoe UI" w:eastAsia="Georgia" w:hAnsi="Segoe UI" w:cs="Segoe UI"/>
      <w:sz w:val="18"/>
      <w:szCs w:val="18"/>
      <w:lang w:bidi="en-US"/>
    </w:rPr>
  </w:style>
  <w:style w:type="character" w:styleId="CommentReference">
    <w:name w:val="annotation reference"/>
    <w:basedOn w:val="DefaultParagraphFont"/>
    <w:uiPriority w:val="99"/>
    <w:semiHidden/>
    <w:unhideWhenUsed/>
    <w:rsid w:val="003A6227"/>
    <w:rPr>
      <w:sz w:val="16"/>
      <w:szCs w:val="16"/>
    </w:rPr>
  </w:style>
  <w:style w:type="paragraph" w:styleId="CommentText">
    <w:name w:val="annotation text"/>
    <w:basedOn w:val="Normal"/>
    <w:link w:val="CommentTextChar"/>
    <w:uiPriority w:val="99"/>
    <w:unhideWhenUsed/>
    <w:rsid w:val="003A6227"/>
    <w:rPr>
      <w:sz w:val="20"/>
      <w:szCs w:val="20"/>
    </w:rPr>
  </w:style>
  <w:style w:type="character" w:customStyle="1" w:styleId="CommentTextChar">
    <w:name w:val="Comment Text Char"/>
    <w:basedOn w:val="DefaultParagraphFont"/>
    <w:link w:val="CommentText"/>
    <w:uiPriority w:val="99"/>
    <w:rsid w:val="003A6227"/>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3A6227"/>
    <w:rPr>
      <w:b/>
      <w:bCs/>
    </w:rPr>
  </w:style>
  <w:style w:type="character" w:customStyle="1" w:styleId="CommentSubjectChar">
    <w:name w:val="Comment Subject Char"/>
    <w:basedOn w:val="CommentTextChar"/>
    <w:link w:val="CommentSubject"/>
    <w:uiPriority w:val="99"/>
    <w:semiHidden/>
    <w:rsid w:val="003A6227"/>
    <w:rPr>
      <w:rFonts w:ascii="Georgia" w:eastAsia="Georgia" w:hAnsi="Georgia" w:cs="Georgia"/>
      <w:b/>
      <w:bCs/>
      <w:sz w:val="20"/>
      <w:szCs w:val="20"/>
      <w:lang w:bidi="en-US"/>
    </w:rPr>
  </w:style>
  <w:style w:type="paragraph" w:styleId="Revision">
    <w:name w:val="Revision"/>
    <w:hidden/>
    <w:uiPriority w:val="99"/>
    <w:semiHidden/>
    <w:rsid w:val="00EB2EA0"/>
    <w:pPr>
      <w:widowControl/>
      <w:autoSpaceDE/>
      <w:autoSpaceDN/>
    </w:pPr>
    <w:rPr>
      <w:rFonts w:ascii="Georgia" w:eastAsia="Georgia" w:hAnsi="Georgia" w:cs="Georgia"/>
      <w:lang w:bidi="en-US"/>
    </w:rPr>
  </w:style>
  <w:style w:type="table" w:styleId="TableGrid">
    <w:name w:val="Table Grid"/>
    <w:basedOn w:val="TableNormal"/>
    <w:uiPriority w:val="39"/>
    <w:rsid w:val="00F5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F12"/>
    <w:pPr>
      <w:tabs>
        <w:tab w:val="center" w:pos="4680"/>
        <w:tab w:val="right" w:pos="9360"/>
      </w:tabs>
    </w:pPr>
  </w:style>
  <w:style w:type="character" w:customStyle="1" w:styleId="HeaderChar">
    <w:name w:val="Header Char"/>
    <w:basedOn w:val="DefaultParagraphFont"/>
    <w:link w:val="Header"/>
    <w:uiPriority w:val="99"/>
    <w:rsid w:val="00E37F12"/>
    <w:rPr>
      <w:rFonts w:ascii="Georgia" w:eastAsia="Georgia" w:hAnsi="Georgia" w:cs="Georgia"/>
      <w:lang w:bidi="en-US"/>
    </w:rPr>
  </w:style>
  <w:style w:type="paragraph" w:styleId="Footer">
    <w:name w:val="footer"/>
    <w:basedOn w:val="Normal"/>
    <w:link w:val="FooterChar"/>
    <w:uiPriority w:val="99"/>
    <w:unhideWhenUsed/>
    <w:rsid w:val="00E37F12"/>
    <w:pPr>
      <w:tabs>
        <w:tab w:val="center" w:pos="4680"/>
        <w:tab w:val="right" w:pos="9360"/>
      </w:tabs>
    </w:pPr>
  </w:style>
  <w:style w:type="character" w:customStyle="1" w:styleId="FooterChar">
    <w:name w:val="Footer Char"/>
    <w:basedOn w:val="DefaultParagraphFont"/>
    <w:link w:val="Footer"/>
    <w:uiPriority w:val="99"/>
    <w:rsid w:val="00E37F12"/>
    <w:rPr>
      <w:rFonts w:ascii="Georgia" w:eastAsia="Georgia" w:hAnsi="Georgia" w:cs="Georgia"/>
      <w:lang w:bidi="en-US"/>
    </w:rPr>
  </w:style>
  <w:style w:type="character" w:styleId="Hyperlink">
    <w:name w:val="Hyperlink"/>
    <w:basedOn w:val="DefaultParagraphFont"/>
    <w:uiPriority w:val="99"/>
    <w:unhideWhenUsed/>
    <w:rsid w:val="005F7E32"/>
    <w:rPr>
      <w:color w:val="0000FF" w:themeColor="hyperlink"/>
      <w:u w:val="single"/>
    </w:rPr>
  </w:style>
  <w:style w:type="character" w:styleId="UnresolvedMention">
    <w:name w:val="Unresolved Mention"/>
    <w:basedOn w:val="DefaultParagraphFont"/>
    <w:uiPriority w:val="99"/>
    <w:semiHidden/>
    <w:unhideWhenUsed/>
    <w:rsid w:val="005F7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2185">
      <w:bodyDiv w:val="1"/>
      <w:marLeft w:val="0"/>
      <w:marRight w:val="0"/>
      <w:marTop w:val="0"/>
      <w:marBottom w:val="0"/>
      <w:divBdr>
        <w:top w:val="none" w:sz="0" w:space="0" w:color="auto"/>
        <w:left w:val="none" w:sz="0" w:space="0" w:color="auto"/>
        <w:bottom w:val="none" w:sz="0" w:space="0" w:color="auto"/>
        <w:right w:val="none" w:sz="0" w:space="0" w:color="auto"/>
      </w:divBdr>
    </w:div>
    <w:div w:id="88703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cfr.gov/current/title-20/section-680.460" TargetMode="External"/><Relationship Id="rId18" Type="http://schemas.openxmlformats.org/officeDocument/2006/relationships/hyperlink" Target="https://www.dol.gov/agencies/oasam/regulatory/statutes/age-discrimination-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lcode.delaware.gov/title14/title14.pdf" TargetMode="External"/><Relationship Id="rId17" Type="http://schemas.openxmlformats.org/officeDocument/2006/relationships/hyperlink" Target="https://www.eeoc.gov/statutes/title-vii-civil-rights-act-1964" TargetMode="External"/><Relationship Id="rId2" Type="http://schemas.openxmlformats.org/officeDocument/2006/relationships/numbering" Target="numbering.xml"/><Relationship Id="rId16" Type="http://schemas.openxmlformats.org/officeDocument/2006/relationships/hyperlink" Target="https://www.ecfr.gov/current/title-29/subtitle-A/part-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code.delaware.gov/title14/title14.pdf" TargetMode="External"/><Relationship Id="rId5" Type="http://schemas.openxmlformats.org/officeDocument/2006/relationships/webSettings" Target="webSettings.xml"/><Relationship Id="rId15" Type="http://schemas.openxmlformats.org/officeDocument/2006/relationships/hyperlink" Target="https://www.ecfr.gov/current/title-29/subtitle-A/part-38" TargetMode="External"/><Relationship Id="rId10" Type="http://schemas.openxmlformats.org/officeDocument/2006/relationships/hyperlink" Target="https://delcode.delaware.gov/title14/title14.pdf" TargetMode="External"/><Relationship Id="rId19" Type="http://schemas.openxmlformats.org/officeDocument/2006/relationships/hyperlink" Target="https://www.justice.gov/crt/title-ix-education-amendments-1972" TargetMode="External"/><Relationship Id="rId4" Type="http://schemas.openxmlformats.org/officeDocument/2006/relationships/settings" Target="settings.xml"/><Relationship Id="rId9" Type="http://schemas.openxmlformats.org/officeDocument/2006/relationships/hyperlink" Target="https://www.ecfr.gov/current/title-29/subtitle-A/part-38" TargetMode="External"/><Relationship Id="rId14" Type="http://schemas.openxmlformats.org/officeDocument/2006/relationships/hyperlink" Target="https://www.ecfr.gov/current/title-29/subtitle-A/part-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A3C2-433B-420A-A578-9D8D84D3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Holifield, Wanda (DOL)</dc:creator>
  <cp:lastModifiedBy>Staib, Joanna (DOL)</cp:lastModifiedBy>
  <cp:revision>3</cp:revision>
  <cp:lastPrinted>2022-10-19T11:16:00Z</cp:lastPrinted>
  <dcterms:created xsi:type="dcterms:W3CDTF">2024-04-11T19:04:00Z</dcterms:created>
  <dcterms:modified xsi:type="dcterms:W3CDTF">2024-04-12T14:13:00Z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Microsoft® Word 2010</vt:lpwstr>
  </property>
  <property fmtid="{D5CDD505-2E9C-101B-9397-08002B2CF9AE}" pid="4" name="LastSaved">
    <vt:filetime>2019-11-21T00:00:00Z</vt:filetime>
  </property>
</Properties>
</file>